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0119" w14:textId="77777777" w:rsidR="00A20F5E" w:rsidRDefault="00A20F5E">
      <w:pPr>
        <w:pStyle w:val="BodyText"/>
        <w:rPr>
          <w:rFonts w:ascii="Times New Roman"/>
          <w:sz w:val="20"/>
        </w:rPr>
      </w:pPr>
    </w:p>
    <w:p w14:paraId="10AEC24C" w14:textId="77777777" w:rsidR="00A20F5E" w:rsidRDefault="00A20F5E">
      <w:pPr>
        <w:pStyle w:val="BodyText"/>
        <w:rPr>
          <w:rFonts w:ascii="Times New Roman"/>
          <w:sz w:val="20"/>
        </w:rPr>
      </w:pPr>
    </w:p>
    <w:p w14:paraId="1B60A984" w14:textId="77777777" w:rsidR="00A20F5E" w:rsidRDefault="00A20F5E">
      <w:pPr>
        <w:pStyle w:val="BodyText"/>
        <w:spacing w:before="7"/>
        <w:rPr>
          <w:rFonts w:ascii="Times New Roman"/>
        </w:rPr>
      </w:pPr>
    </w:p>
    <w:p w14:paraId="6653E080" w14:textId="77777777" w:rsidR="00A20F5E" w:rsidRDefault="00000000">
      <w:pPr>
        <w:pStyle w:val="Title"/>
      </w:pPr>
      <w:r>
        <w:t>Pathway</w:t>
      </w:r>
      <w:r>
        <w:rPr>
          <w:spacing w:val="-2"/>
        </w:rPr>
        <w:t xml:space="preserve"> Planning</w:t>
      </w:r>
    </w:p>
    <w:p w14:paraId="3AD88D81" w14:textId="77777777" w:rsidR="00A20F5E" w:rsidRDefault="00A20F5E">
      <w:pPr>
        <w:pStyle w:val="BodyText"/>
        <w:spacing w:before="8"/>
        <w:rPr>
          <w:sz w:val="28"/>
        </w:rPr>
      </w:pPr>
    </w:p>
    <w:p w14:paraId="20B96322" w14:textId="77777777" w:rsidR="00A20F5E" w:rsidRDefault="00000000">
      <w:pPr>
        <w:pStyle w:val="Heading1"/>
        <w:spacing w:before="0"/>
        <w:ind w:left="120"/>
      </w:pPr>
      <w:r>
        <w:rPr>
          <w:color w:val="EB7B2F"/>
          <w:spacing w:val="-2"/>
        </w:rPr>
        <w:t>Purpose:</w:t>
      </w:r>
    </w:p>
    <w:p w14:paraId="031CDDF5" w14:textId="77777777" w:rsidR="00A20F5E" w:rsidRDefault="00000000">
      <w:pPr>
        <w:pStyle w:val="BodyText"/>
        <w:spacing w:before="1"/>
        <w:ind w:left="120"/>
      </w:pPr>
      <w:r>
        <w:t>This</w:t>
      </w:r>
      <w:r>
        <w:rPr>
          <w:spacing w:val="-8"/>
        </w:rPr>
        <w:t xml:space="preserve"> </w:t>
      </w:r>
      <w:r>
        <w:t>document</w:t>
      </w:r>
      <w:r>
        <w:rPr>
          <w:spacing w:val="-8"/>
        </w:rPr>
        <w:t xml:space="preserve"> </w:t>
      </w:r>
      <w:r>
        <w:t>provides</w:t>
      </w:r>
      <w:r>
        <w:rPr>
          <w:spacing w:val="-6"/>
        </w:rPr>
        <w:t xml:space="preserve"> </w:t>
      </w:r>
      <w:r>
        <w:t>an</w:t>
      </w:r>
      <w:r>
        <w:rPr>
          <w:spacing w:val="-11"/>
        </w:rPr>
        <w:t xml:space="preserve"> </w:t>
      </w:r>
      <w:r>
        <w:t>overview</w:t>
      </w:r>
      <w:r>
        <w:rPr>
          <w:spacing w:val="-6"/>
        </w:rPr>
        <w:t xml:space="preserve"> </w:t>
      </w:r>
      <w:r>
        <w:t>to</w:t>
      </w:r>
      <w:r>
        <w:rPr>
          <w:spacing w:val="-3"/>
        </w:rPr>
        <w:t xml:space="preserve"> </w:t>
      </w:r>
      <w:r>
        <w:t>guide</w:t>
      </w:r>
      <w:r>
        <w:rPr>
          <w:spacing w:val="-2"/>
        </w:rPr>
        <w:t xml:space="preserve"> </w:t>
      </w:r>
      <w:r>
        <w:t>pathway</w:t>
      </w:r>
      <w:r>
        <w:rPr>
          <w:spacing w:val="-6"/>
        </w:rPr>
        <w:t xml:space="preserve"> </w:t>
      </w:r>
      <w:r>
        <w:t>planning</w:t>
      </w:r>
      <w:r>
        <w:rPr>
          <w:spacing w:val="-6"/>
        </w:rPr>
        <w:t xml:space="preserve"> </w:t>
      </w:r>
      <w:r>
        <w:t>in</w:t>
      </w:r>
      <w:r>
        <w:rPr>
          <w:spacing w:val="-5"/>
        </w:rPr>
        <w:t xml:space="preserve"> </w:t>
      </w:r>
      <w:r>
        <w:t>ASPCA</w:t>
      </w:r>
      <w:r>
        <w:rPr>
          <w:spacing w:val="-4"/>
        </w:rPr>
        <w:t xml:space="preserve"> </w:t>
      </w:r>
      <w:r>
        <w:t>programs</w:t>
      </w:r>
      <w:r>
        <w:rPr>
          <w:spacing w:val="-4"/>
        </w:rPr>
        <w:t xml:space="preserve"> </w:t>
      </w:r>
      <w:r>
        <w:t>that</w:t>
      </w:r>
      <w:r>
        <w:rPr>
          <w:spacing w:val="-3"/>
        </w:rPr>
        <w:t xml:space="preserve"> </w:t>
      </w:r>
      <w:r>
        <w:t>intake</w:t>
      </w:r>
      <w:r>
        <w:rPr>
          <w:spacing w:val="-3"/>
        </w:rPr>
        <w:t xml:space="preserve"> </w:t>
      </w:r>
      <w:r>
        <w:t>unowned</w:t>
      </w:r>
      <w:r>
        <w:rPr>
          <w:spacing w:val="-3"/>
        </w:rPr>
        <w:t xml:space="preserve"> </w:t>
      </w:r>
      <w:r>
        <w:rPr>
          <w:spacing w:val="-2"/>
        </w:rPr>
        <w:t>animals.</w:t>
      </w:r>
    </w:p>
    <w:p w14:paraId="057BA1E0" w14:textId="77777777" w:rsidR="00A20F5E" w:rsidRDefault="00A20F5E">
      <w:pPr>
        <w:pStyle w:val="BodyText"/>
      </w:pPr>
    </w:p>
    <w:p w14:paraId="72FDC5BF" w14:textId="77777777" w:rsidR="00A20F5E" w:rsidRDefault="00000000">
      <w:pPr>
        <w:pStyle w:val="Heading1"/>
        <w:spacing w:before="1"/>
        <w:ind w:left="120"/>
      </w:pPr>
      <w:r>
        <w:rPr>
          <w:color w:val="EB7B2F"/>
          <w:spacing w:val="-2"/>
        </w:rPr>
        <w:t>Responsibilities:</w:t>
      </w:r>
    </w:p>
    <w:p w14:paraId="0C982A24" w14:textId="77777777" w:rsidR="00A20F5E" w:rsidRDefault="00000000">
      <w:pPr>
        <w:pStyle w:val="BodyText"/>
        <w:spacing w:before="19" w:line="256" w:lineRule="auto"/>
        <w:ind w:left="120" w:right="625"/>
      </w:pPr>
      <w:r>
        <w:rPr>
          <w:b/>
        </w:rPr>
        <w:t>Population</w:t>
      </w:r>
      <w:r>
        <w:rPr>
          <w:b/>
          <w:spacing w:val="-2"/>
        </w:rPr>
        <w:t xml:space="preserve"> </w:t>
      </w:r>
      <w:r>
        <w:rPr>
          <w:b/>
        </w:rPr>
        <w:t>Rounds</w:t>
      </w:r>
      <w:r>
        <w:rPr>
          <w:b/>
          <w:spacing w:val="-2"/>
        </w:rPr>
        <w:t xml:space="preserve"> </w:t>
      </w:r>
      <w:r>
        <w:rPr>
          <w:b/>
        </w:rPr>
        <w:t>Team</w:t>
      </w:r>
      <w:r>
        <w:rPr>
          <w:b/>
          <w:spacing w:val="-3"/>
        </w:rPr>
        <w:t xml:space="preserve"> </w:t>
      </w:r>
      <w:r>
        <w:t>–</w:t>
      </w:r>
      <w:r>
        <w:rPr>
          <w:spacing w:val="-4"/>
        </w:rPr>
        <w:t xml:space="preserve"> </w:t>
      </w:r>
      <w:r>
        <w:t>these</w:t>
      </w:r>
      <w:r>
        <w:rPr>
          <w:spacing w:val="-4"/>
        </w:rPr>
        <w:t xml:space="preserve"> </w:t>
      </w:r>
      <w:r>
        <w:t>rounds</w:t>
      </w:r>
      <w:r>
        <w:rPr>
          <w:spacing w:val="-2"/>
        </w:rPr>
        <w:t xml:space="preserve"> </w:t>
      </w:r>
      <w:r>
        <w:t>are</w:t>
      </w:r>
      <w:r>
        <w:rPr>
          <w:spacing w:val="-1"/>
        </w:rPr>
        <w:t xml:space="preserve"> </w:t>
      </w:r>
      <w:r>
        <w:t>the</w:t>
      </w:r>
      <w:r>
        <w:rPr>
          <w:spacing w:val="-1"/>
        </w:rPr>
        <w:t xml:space="preserve"> </w:t>
      </w:r>
      <w:r>
        <w:t>core</w:t>
      </w:r>
      <w:r>
        <w:rPr>
          <w:spacing w:val="-4"/>
        </w:rPr>
        <w:t xml:space="preserve"> </w:t>
      </w:r>
      <w:r>
        <w:t>platforms</w:t>
      </w:r>
      <w:r>
        <w:rPr>
          <w:spacing w:val="-2"/>
        </w:rPr>
        <w:t xml:space="preserve"> </w:t>
      </w:r>
      <w:r>
        <w:t>for</w:t>
      </w:r>
      <w:r>
        <w:rPr>
          <w:spacing w:val="-2"/>
        </w:rPr>
        <w:t xml:space="preserve"> </w:t>
      </w:r>
      <w:r>
        <w:t>pathway</w:t>
      </w:r>
      <w:r>
        <w:rPr>
          <w:spacing w:val="-1"/>
        </w:rPr>
        <w:t xml:space="preserve"> </w:t>
      </w:r>
      <w:r>
        <w:t>planning</w:t>
      </w:r>
      <w:r>
        <w:rPr>
          <w:spacing w:val="-3"/>
        </w:rPr>
        <w:t xml:space="preserve"> </w:t>
      </w:r>
      <w:r>
        <w:t>conversations –</w:t>
      </w:r>
      <w:r>
        <w:rPr>
          <w:spacing w:val="-4"/>
        </w:rPr>
        <w:t xml:space="preserve"> </w:t>
      </w:r>
      <w:r>
        <w:t>representatives</w:t>
      </w:r>
      <w:r>
        <w:rPr>
          <w:spacing w:val="-3"/>
        </w:rPr>
        <w:t xml:space="preserve"> </w:t>
      </w:r>
      <w:r>
        <w:t>contribute</w:t>
      </w:r>
      <w:r>
        <w:rPr>
          <w:spacing w:val="-1"/>
        </w:rPr>
        <w:t xml:space="preserve"> </w:t>
      </w:r>
      <w:r>
        <w:t>to</w:t>
      </w:r>
      <w:r>
        <w:rPr>
          <w:spacing w:val="-1"/>
        </w:rPr>
        <w:t xml:space="preserve"> </w:t>
      </w:r>
      <w:r>
        <w:t>a holistic perspective on the animal, placement prospects, and the shelter population as a whole.</w:t>
      </w:r>
    </w:p>
    <w:p w14:paraId="449551B6" w14:textId="77777777" w:rsidR="00A20F5E" w:rsidRDefault="00A20F5E">
      <w:pPr>
        <w:pStyle w:val="BodyText"/>
      </w:pPr>
    </w:p>
    <w:p w14:paraId="2F6C9A85" w14:textId="77777777" w:rsidR="00A20F5E" w:rsidRDefault="00000000">
      <w:pPr>
        <w:pStyle w:val="Heading1"/>
        <w:spacing w:before="165"/>
        <w:ind w:left="120"/>
      </w:pPr>
      <w:r>
        <w:rPr>
          <w:color w:val="EB7B2F"/>
          <w:spacing w:val="-2"/>
        </w:rPr>
        <w:t>Definitions:</w:t>
      </w:r>
    </w:p>
    <w:p w14:paraId="7470AD44" w14:textId="77777777" w:rsidR="00A20F5E" w:rsidRDefault="00000000">
      <w:pPr>
        <w:pStyle w:val="BodyText"/>
        <w:spacing w:line="259" w:lineRule="auto"/>
        <w:ind w:left="120" w:right="625"/>
      </w:pPr>
      <w:r>
        <w:rPr>
          <w:b/>
        </w:rPr>
        <w:t xml:space="preserve">Critical Flow-Through Points </w:t>
      </w:r>
      <w:r>
        <w:t>– represent some type of care or an action/event that must occur for an animal to continue along a pathway towards</w:t>
      </w:r>
      <w:r>
        <w:rPr>
          <w:spacing w:val="-2"/>
        </w:rPr>
        <w:t xml:space="preserve"> </w:t>
      </w:r>
      <w:r>
        <w:t>an</w:t>
      </w:r>
      <w:r>
        <w:rPr>
          <w:spacing w:val="-5"/>
        </w:rPr>
        <w:t xml:space="preserve"> </w:t>
      </w:r>
      <w:r>
        <w:t>outcome.</w:t>
      </w:r>
      <w:r>
        <w:rPr>
          <w:spacing w:val="-2"/>
        </w:rPr>
        <w:t xml:space="preserve"> </w:t>
      </w:r>
      <w:r>
        <w:t>Examples</w:t>
      </w:r>
      <w:r>
        <w:rPr>
          <w:spacing w:val="-2"/>
        </w:rPr>
        <w:t xml:space="preserve"> </w:t>
      </w:r>
      <w:r>
        <w:t>include</w:t>
      </w:r>
      <w:r>
        <w:rPr>
          <w:spacing w:val="-1"/>
        </w:rPr>
        <w:t xml:space="preserve"> </w:t>
      </w:r>
      <w:r>
        <w:t>but</w:t>
      </w:r>
      <w:r>
        <w:rPr>
          <w:spacing w:val="-2"/>
        </w:rPr>
        <w:t xml:space="preserve"> </w:t>
      </w:r>
      <w:r>
        <w:t>are</w:t>
      </w:r>
      <w:r>
        <w:rPr>
          <w:spacing w:val="-1"/>
        </w:rPr>
        <w:t xml:space="preserve"> </w:t>
      </w:r>
      <w:r>
        <w:t>not</w:t>
      </w:r>
      <w:r>
        <w:rPr>
          <w:spacing w:val="-2"/>
        </w:rPr>
        <w:t xml:space="preserve"> </w:t>
      </w:r>
      <w:r>
        <w:t>limited</w:t>
      </w:r>
      <w:r>
        <w:rPr>
          <w:spacing w:val="-2"/>
        </w:rPr>
        <w:t xml:space="preserve"> </w:t>
      </w:r>
      <w:r>
        <w:t>to</w:t>
      </w:r>
      <w:r>
        <w:rPr>
          <w:spacing w:val="-3"/>
        </w:rPr>
        <w:t xml:space="preserve"> </w:t>
      </w:r>
      <w:r>
        <w:t>veterinary</w:t>
      </w:r>
      <w:r>
        <w:rPr>
          <w:spacing w:val="-4"/>
        </w:rPr>
        <w:t xml:space="preserve"> </w:t>
      </w:r>
      <w:r>
        <w:t>examinations,</w:t>
      </w:r>
      <w:r>
        <w:rPr>
          <w:spacing w:val="-4"/>
        </w:rPr>
        <w:t xml:space="preserve"> </w:t>
      </w:r>
      <w:r>
        <w:t>vaccinations,</w:t>
      </w:r>
      <w:r>
        <w:rPr>
          <w:spacing w:val="-2"/>
        </w:rPr>
        <w:t xml:space="preserve"> </w:t>
      </w:r>
      <w:r>
        <w:t>behavior</w:t>
      </w:r>
      <w:r>
        <w:rPr>
          <w:spacing w:val="-2"/>
        </w:rPr>
        <w:t xml:space="preserve"> </w:t>
      </w:r>
      <w:r>
        <w:t>assessments, legal</w:t>
      </w:r>
      <w:r>
        <w:rPr>
          <w:spacing w:val="-3"/>
        </w:rPr>
        <w:t xml:space="preserve"> </w:t>
      </w:r>
      <w:r>
        <w:t>holds,</w:t>
      </w:r>
      <w:r>
        <w:rPr>
          <w:spacing w:val="-7"/>
        </w:rPr>
        <w:t xml:space="preserve"> </w:t>
      </w:r>
      <w:r>
        <w:t>and spay/neuter</w:t>
      </w:r>
      <w:r>
        <w:rPr>
          <w:spacing w:val="-17"/>
        </w:rPr>
        <w:t xml:space="preserve"> </w:t>
      </w:r>
      <w:r>
        <w:t>surgery.</w:t>
      </w:r>
      <w:r>
        <w:rPr>
          <w:spacing w:val="40"/>
        </w:rPr>
        <w:t xml:space="preserve"> </w:t>
      </w:r>
      <w:r>
        <w:t>Reference specific SOPs for detailed processes.</w:t>
      </w:r>
    </w:p>
    <w:p w14:paraId="21B3F873" w14:textId="77777777" w:rsidR="00A20F5E" w:rsidRDefault="00000000">
      <w:pPr>
        <w:pStyle w:val="BodyText"/>
        <w:spacing w:before="160" w:line="259" w:lineRule="auto"/>
        <w:ind w:left="117"/>
      </w:pPr>
      <w:r>
        <w:rPr>
          <w:b/>
        </w:rPr>
        <w:t xml:space="preserve">Pathway Planning </w:t>
      </w:r>
      <w:r>
        <w:t>– the process of actively tracking and guiding each animal’s shelter stay from the moment they enter the program to the moment</w:t>
      </w:r>
      <w:r>
        <w:rPr>
          <w:spacing w:val="-1"/>
        </w:rPr>
        <w:t xml:space="preserve"> </w:t>
      </w:r>
      <w:r>
        <w:t>they</w:t>
      </w:r>
      <w:r>
        <w:rPr>
          <w:spacing w:val="-1"/>
        </w:rPr>
        <w:t xml:space="preserve"> </w:t>
      </w:r>
      <w:r>
        <w:t>leave.</w:t>
      </w:r>
      <w:r>
        <w:rPr>
          <w:spacing w:val="-1"/>
        </w:rPr>
        <w:t xml:space="preserve"> </w:t>
      </w:r>
      <w:r>
        <w:t>Each</w:t>
      </w:r>
      <w:r>
        <w:rPr>
          <w:spacing w:val="-4"/>
        </w:rPr>
        <w:t xml:space="preserve"> </w:t>
      </w:r>
      <w:r>
        <w:t>animal</w:t>
      </w:r>
      <w:r>
        <w:rPr>
          <w:spacing w:val="-1"/>
        </w:rPr>
        <w:t xml:space="preserve"> </w:t>
      </w:r>
      <w:r>
        <w:t>should</w:t>
      </w:r>
      <w:r>
        <w:rPr>
          <w:spacing w:val="-2"/>
        </w:rPr>
        <w:t xml:space="preserve"> </w:t>
      </w:r>
      <w:r>
        <w:t>be</w:t>
      </w:r>
      <w:r>
        <w:rPr>
          <w:spacing w:val="-1"/>
        </w:rPr>
        <w:t xml:space="preserve"> </w:t>
      </w:r>
      <w:r>
        <w:t>thought</w:t>
      </w:r>
      <w:r>
        <w:rPr>
          <w:spacing w:val="-1"/>
        </w:rPr>
        <w:t xml:space="preserve"> </w:t>
      </w:r>
      <w:r>
        <w:t>of</w:t>
      </w:r>
      <w:r>
        <w:rPr>
          <w:spacing w:val="-4"/>
        </w:rPr>
        <w:t xml:space="preserve"> </w:t>
      </w:r>
      <w:r>
        <w:t>as</w:t>
      </w:r>
      <w:r>
        <w:rPr>
          <w:spacing w:val="-1"/>
        </w:rPr>
        <w:t xml:space="preserve"> </w:t>
      </w:r>
      <w:r>
        <w:t>on</w:t>
      </w:r>
      <w:r>
        <w:rPr>
          <w:spacing w:val="-5"/>
        </w:rPr>
        <w:t xml:space="preserve"> </w:t>
      </w:r>
      <w:r>
        <w:t>the road</w:t>
      </w:r>
      <w:r>
        <w:rPr>
          <w:spacing w:val="-4"/>
        </w:rPr>
        <w:t xml:space="preserve"> </w:t>
      </w:r>
      <w:r>
        <w:t>to</w:t>
      </w:r>
      <w:r>
        <w:rPr>
          <w:spacing w:val="-2"/>
        </w:rPr>
        <w:t xml:space="preserve"> </w:t>
      </w:r>
      <w:r>
        <w:t>an</w:t>
      </w:r>
      <w:r>
        <w:rPr>
          <w:spacing w:val="-2"/>
        </w:rPr>
        <w:t xml:space="preserve"> </w:t>
      </w:r>
      <w:r>
        <w:t>outcome</w:t>
      </w:r>
      <w:r>
        <w:rPr>
          <w:spacing w:val="-3"/>
        </w:rPr>
        <w:t xml:space="preserve"> </w:t>
      </w:r>
      <w:r>
        <w:t>starting</w:t>
      </w:r>
      <w:r>
        <w:rPr>
          <w:spacing w:val="-3"/>
        </w:rPr>
        <w:t xml:space="preserve"> </w:t>
      </w:r>
      <w:r>
        <w:t>at</w:t>
      </w:r>
      <w:r>
        <w:rPr>
          <w:spacing w:val="-1"/>
        </w:rPr>
        <w:t xml:space="preserve"> </w:t>
      </w:r>
      <w:r>
        <w:t>the</w:t>
      </w:r>
      <w:r>
        <w:rPr>
          <w:spacing w:val="-4"/>
        </w:rPr>
        <w:t xml:space="preserve"> </w:t>
      </w:r>
      <w:r>
        <w:t>point</w:t>
      </w:r>
      <w:r>
        <w:rPr>
          <w:spacing w:val="-3"/>
        </w:rPr>
        <w:t xml:space="preserve"> </w:t>
      </w:r>
      <w:r>
        <w:t>of</w:t>
      </w:r>
      <w:r>
        <w:rPr>
          <w:spacing w:val="-1"/>
        </w:rPr>
        <w:t xml:space="preserve"> </w:t>
      </w:r>
      <w:r>
        <w:t>intake,</w:t>
      </w:r>
      <w:r>
        <w:rPr>
          <w:spacing w:val="-1"/>
        </w:rPr>
        <w:t xml:space="preserve"> </w:t>
      </w:r>
      <w:r>
        <w:t>so</w:t>
      </w:r>
      <w:r>
        <w:rPr>
          <w:spacing w:val="-2"/>
        </w:rPr>
        <w:t xml:space="preserve"> </w:t>
      </w:r>
      <w:r>
        <w:t>that</w:t>
      </w:r>
      <w:r>
        <w:rPr>
          <w:spacing w:val="-3"/>
        </w:rPr>
        <w:t xml:space="preserve"> </w:t>
      </w:r>
      <w:r>
        <w:t>each</w:t>
      </w:r>
      <w:r>
        <w:rPr>
          <w:spacing w:val="-1"/>
        </w:rPr>
        <w:t xml:space="preserve"> </w:t>
      </w:r>
      <w:r>
        <w:t>next</w:t>
      </w:r>
      <w:r>
        <w:rPr>
          <w:spacing w:val="-1"/>
        </w:rPr>
        <w:t xml:space="preserve"> </w:t>
      </w:r>
      <w:r>
        <w:t>step</w:t>
      </w:r>
      <w:r>
        <w:rPr>
          <w:spacing w:val="-1"/>
        </w:rPr>
        <w:t xml:space="preserve"> </w:t>
      </w:r>
      <w:r>
        <w:t>can</w:t>
      </w:r>
      <w:r>
        <w:rPr>
          <w:spacing w:val="-1"/>
        </w:rPr>
        <w:t xml:space="preserve"> </w:t>
      </w:r>
      <w:r>
        <w:t>be anticipated, scheduled, and completed on time.</w:t>
      </w:r>
    </w:p>
    <w:p w14:paraId="104F193D" w14:textId="77777777" w:rsidR="00A20F5E" w:rsidRDefault="00000000">
      <w:pPr>
        <w:pStyle w:val="BodyText"/>
        <w:spacing w:before="157" w:line="259" w:lineRule="auto"/>
        <w:ind w:left="117" w:right="220"/>
      </w:pPr>
      <w:r>
        <w:rPr>
          <w:b/>
        </w:rPr>
        <w:t>Population</w:t>
      </w:r>
      <w:r>
        <w:rPr>
          <w:b/>
          <w:spacing w:val="-3"/>
        </w:rPr>
        <w:t xml:space="preserve"> </w:t>
      </w:r>
      <w:r>
        <w:rPr>
          <w:b/>
        </w:rPr>
        <w:t>Management –</w:t>
      </w:r>
      <w:r>
        <w:rPr>
          <w:b/>
          <w:spacing w:val="-4"/>
        </w:rPr>
        <w:t xml:space="preserve"> </w:t>
      </w:r>
      <w:r>
        <w:t>an</w:t>
      </w:r>
      <w:r>
        <w:rPr>
          <w:spacing w:val="-3"/>
        </w:rPr>
        <w:t xml:space="preserve"> </w:t>
      </w:r>
      <w:r>
        <w:t>active</w:t>
      </w:r>
      <w:r>
        <w:rPr>
          <w:spacing w:val="-1"/>
        </w:rPr>
        <w:t xml:space="preserve"> </w:t>
      </w:r>
      <w:r>
        <w:t>process</w:t>
      </w:r>
      <w:r>
        <w:rPr>
          <w:spacing w:val="-4"/>
        </w:rPr>
        <w:t xml:space="preserve"> </w:t>
      </w:r>
      <w:r>
        <w:t>of</w:t>
      </w:r>
      <w:r>
        <w:rPr>
          <w:spacing w:val="-2"/>
        </w:rPr>
        <w:t xml:space="preserve"> </w:t>
      </w:r>
      <w:r>
        <w:t>planning,</w:t>
      </w:r>
      <w:r>
        <w:rPr>
          <w:spacing w:val="-2"/>
        </w:rPr>
        <w:t xml:space="preserve"> </w:t>
      </w:r>
      <w:r>
        <w:t>ongoing</w:t>
      </w:r>
      <w:r>
        <w:rPr>
          <w:spacing w:val="-3"/>
        </w:rPr>
        <w:t xml:space="preserve"> </w:t>
      </w:r>
      <w:r>
        <w:t>daily</w:t>
      </w:r>
      <w:r>
        <w:rPr>
          <w:spacing w:val="-4"/>
        </w:rPr>
        <w:t xml:space="preserve"> </w:t>
      </w:r>
      <w:r>
        <w:t>evaluation,</w:t>
      </w:r>
      <w:r>
        <w:rPr>
          <w:spacing w:val="-2"/>
        </w:rPr>
        <w:t xml:space="preserve"> </w:t>
      </w:r>
      <w:r>
        <w:t>and</w:t>
      </w:r>
      <w:r>
        <w:rPr>
          <w:spacing w:val="-3"/>
        </w:rPr>
        <w:t xml:space="preserve"> </w:t>
      </w:r>
      <w:r>
        <w:t>response</w:t>
      </w:r>
      <w:r>
        <w:rPr>
          <w:spacing w:val="-1"/>
        </w:rPr>
        <w:t xml:space="preserve"> </w:t>
      </w:r>
      <w:r>
        <w:t>to</w:t>
      </w:r>
      <w:r>
        <w:rPr>
          <w:spacing w:val="-1"/>
        </w:rPr>
        <w:t xml:space="preserve"> </w:t>
      </w:r>
      <w:r>
        <w:t>changing</w:t>
      </w:r>
      <w:r>
        <w:rPr>
          <w:spacing w:val="-3"/>
        </w:rPr>
        <w:t xml:space="preserve"> </w:t>
      </w:r>
      <w:r>
        <w:t>conditions</w:t>
      </w:r>
      <w:r>
        <w:rPr>
          <w:spacing w:val="-2"/>
        </w:rPr>
        <w:t xml:space="preserve"> </w:t>
      </w:r>
      <w:r>
        <w:t>as</w:t>
      </w:r>
      <w:r>
        <w:rPr>
          <w:spacing w:val="-2"/>
        </w:rPr>
        <w:t xml:space="preserve"> </w:t>
      </w:r>
      <w:r>
        <w:t>a</w:t>
      </w:r>
      <w:r>
        <w:rPr>
          <w:spacing w:val="-3"/>
        </w:rPr>
        <w:t xml:space="preserve"> </w:t>
      </w:r>
      <w:r>
        <w:t>program cares</w:t>
      </w:r>
      <w:r>
        <w:rPr>
          <w:spacing w:val="-2"/>
        </w:rPr>
        <w:t xml:space="preserve"> </w:t>
      </w:r>
      <w:r>
        <w:t>for multiple animals. Effective</w:t>
      </w:r>
      <w:r>
        <w:rPr>
          <w:spacing w:val="-1"/>
        </w:rPr>
        <w:t xml:space="preserve"> </w:t>
      </w:r>
      <w:r>
        <w:t xml:space="preserve">population management requires a plan for intentionally managing each animal’s stay that takes into consideration the program’s ability to provide care in accordance with the Association of Shelter Veterinarians Guidelines for Standards of Care in Animal </w:t>
      </w:r>
      <w:r>
        <w:rPr>
          <w:spacing w:val="-2"/>
        </w:rPr>
        <w:t>Shelters.</w:t>
      </w:r>
    </w:p>
    <w:p w14:paraId="4587FB3F" w14:textId="77777777" w:rsidR="00A20F5E" w:rsidRDefault="00000000">
      <w:pPr>
        <w:pStyle w:val="BodyText"/>
        <w:spacing w:before="157" w:line="259" w:lineRule="auto"/>
        <w:ind w:left="120" w:right="220"/>
      </w:pPr>
      <w:r>
        <w:rPr>
          <w:b/>
        </w:rPr>
        <w:t>Population</w:t>
      </w:r>
      <w:r>
        <w:rPr>
          <w:b/>
          <w:spacing w:val="-2"/>
        </w:rPr>
        <w:t xml:space="preserve"> </w:t>
      </w:r>
      <w:r>
        <w:rPr>
          <w:b/>
        </w:rPr>
        <w:t xml:space="preserve">Rounds </w:t>
      </w:r>
      <w:r>
        <w:t>-</w:t>
      </w:r>
      <w:r>
        <w:rPr>
          <w:spacing w:val="-4"/>
        </w:rPr>
        <w:t xml:space="preserve"> </w:t>
      </w:r>
      <w:r>
        <w:t>cross-team</w:t>
      </w:r>
      <w:r>
        <w:rPr>
          <w:spacing w:val="-2"/>
        </w:rPr>
        <w:t xml:space="preserve"> </w:t>
      </w:r>
      <w:r>
        <w:t>rounds,</w:t>
      </w:r>
      <w:r>
        <w:rPr>
          <w:spacing w:val="-1"/>
        </w:rPr>
        <w:t xml:space="preserve"> </w:t>
      </w:r>
      <w:r>
        <w:t>such</w:t>
      </w:r>
      <w:r>
        <w:rPr>
          <w:spacing w:val="-1"/>
        </w:rPr>
        <w:t xml:space="preserve"> </w:t>
      </w:r>
      <w:r>
        <w:t>as</w:t>
      </w:r>
      <w:r>
        <w:rPr>
          <w:spacing w:val="-3"/>
        </w:rPr>
        <w:t xml:space="preserve"> </w:t>
      </w:r>
      <w:r>
        <w:t>MBS</w:t>
      </w:r>
      <w:r>
        <w:rPr>
          <w:spacing w:val="-9"/>
        </w:rPr>
        <w:t xml:space="preserve"> </w:t>
      </w:r>
      <w:r>
        <w:t>or</w:t>
      </w:r>
      <w:r>
        <w:rPr>
          <w:spacing w:val="-1"/>
        </w:rPr>
        <w:t xml:space="preserve"> </w:t>
      </w:r>
      <w:r>
        <w:t>Foster</w:t>
      </w:r>
      <w:r>
        <w:rPr>
          <w:spacing w:val="-1"/>
        </w:rPr>
        <w:t xml:space="preserve"> </w:t>
      </w:r>
      <w:r>
        <w:t>rounds,</w:t>
      </w:r>
      <w:r>
        <w:rPr>
          <w:spacing w:val="-3"/>
        </w:rPr>
        <w:t xml:space="preserve"> </w:t>
      </w:r>
      <w:r>
        <w:t>that</w:t>
      </w:r>
      <w:r>
        <w:rPr>
          <w:spacing w:val="-5"/>
        </w:rPr>
        <w:t xml:space="preserve"> </w:t>
      </w:r>
      <w:r>
        <w:t>ensure</w:t>
      </w:r>
      <w:r>
        <w:rPr>
          <w:spacing w:val="-1"/>
        </w:rPr>
        <w:t xml:space="preserve"> </w:t>
      </w:r>
      <w:r>
        <w:t>that</w:t>
      </w:r>
      <w:r>
        <w:rPr>
          <w:spacing w:val="-3"/>
        </w:rPr>
        <w:t xml:space="preserve"> </w:t>
      </w:r>
      <w:r>
        <w:t>each</w:t>
      </w:r>
      <w:r>
        <w:rPr>
          <w:spacing w:val="-4"/>
        </w:rPr>
        <w:t xml:space="preserve"> </w:t>
      </w:r>
      <w:r>
        <w:t>animal</w:t>
      </w:r>
      <w:r>
        <w:rPr>
          <w:spacing w:val="-3"/>
        </w:rPr>
        <w:t xml:space="preserve"> </w:t>
      </w:r>
      <w:r>
        <w:t>in</w:t>
      </w:r>
      <w:r>
        <w:rPr>
          <w:spacing w:val="-9"/>
        </w:rPr>
        <w:t xml:space="preserve"> </w:t>
      </w:r>
      <w:r>
        <w:t>our</w:t>
      </w:r>
      <w:r>
        <w:rPr>
          <w:spacing w:val="-3"/>
        </w:rPr>
        <w:t xml:space="preserve"> </w:t>
      </w:r>
      <w:r>
        <w:t>care</w:t>
      </w:r>
      <w:r>
        <w:rPr>
          <w:spacing w:val="-1"/>
        </w:rPr>
        <w:t xml:space="preserve"> </w:t>
      </w:r>
      <w:r>
        <w:t>has</w:t>
      </w:r>
      <w:r>
        <w:rPr>
          <w:spacing w:val="-6"/>
        </w:rPr>
        <w:t xml:space="preserve"> </w:t>
      </w:r>
      <w:r>
        <w:t>a</w:t>
      </w:r>
      <w:r>
        <w:rPr>
          <w:spacing w:val="-3"/>
        </w:rPr>
        <w:t xml:space="preserve"> </w:t>
      </w:r>
      <w:r>
        <w:t>planned</w:t>
      </w:r>
      <w:r>
        <w:rPr>
          <w:spacing w:val="-3"/>
        </w:rPr>
        <w:t xml:space="preserve"> </w:t>
      </w:r>
      <w:r>
        <w:t>pathway</w:t>
      </w:r>
      <w:r>
        <w:rPr>
          <w:spacing w:val="-5"/>
        </w:rPr>
        <w:t xml:space="preserve"> </w:t>
      </w:r>
      <w:r>
        <w:t>based</w:t>
      </w:r>
      <w:r>
        <w:rPr>
          <w:spacing w:val="-4"/>
        </w:rPr>
        <w:t xml:space="preserve"> </w:t>
      </w:r>
      <w:r>
        <w:t>on up-to-dateobservations and information and is not waiting needlessly for any critical flow-through points or decisions.</w:t>
      </w:r>
    </w:p>
    <w:p w14:paraId="0CBE81AC" w14:textId="77777777" w:rsidR="00A20F5E" w:rsidRDefault="00000000">
      <w:pPr>
        <w:pStyle w:val="BodyText"/>
        <w:spacing w:before="163" w:line="256" w:lineRule="auto"/>
        <w:ind w:left="117"/>
      </w:pPr>
      <w:r>
        <w:rPr>
          <w:b/>
        </w:rPr>
        <w:t>Outcome</w:t>
      </w:r>
      <w:r>
        <w:rPr>
          <w:b/>
          <w:spacing w:val="-3"/>
        </w:rPr>
        <w:t xml:space="preserve"> </w:t>
      </w:r>
      <w:r>
        <w:rPr>
          <w:b/>
        </w:rPr>
        <w:t>Criteria</w:t>
      </w:r>
      <w:r>
        <w:rPr>
          <w:b/>
          <w:spacing w:val="-5"/>
        </w:rPr>
        <w:t xml:space="preserve"> </w:t>
      </w:r>
      <w:r>
        <w:t>–</w:t>
      </w:r>
      <w:r>
        <w:rPr>
          <w:spacing w:val="-1"/>
        </w:rPr>
        <w:t xml:space="preserve"> </w:t>
      </w:r>
      <w:r>
        <w:t>physical,</w:t>
      </w:r>
      <w:r>
        <w:rPr>
          <w:spacing w:val="-2"/>
        </w:rPr>
        <w:t xml:space="preserve"> </w:t>
      </w:r>
      <w:r>
        <w:t>behavioral,</w:t>
      </w:r>
      <w:r>
        <w:rPr>
          <w:spacing w:val="-2"/>
        </w:rPr>
        <w:t xml:space="preserve"> </w:t>
      </w:r>
      <w:r>
        <w:t>legal,</w:t>
      </w:r>
      <w:r>
        <w:rPr>
          <w:spacing w:val="-2"/>
        </w:rPr>
        <w:t xml:space="preserve"> </w:t>
      </w:r>
      <w:r>
        <w:t>and/or</w:t>
      </w:r>
      <w:r>
        <w:rPr>
          <w:spacing w:val="-4"/>
        </w:rPr>
        <w:t xml:space="preserve"> </w:t>
      </w:r>
      <w:r>
        <w:t>environmental</w:t>
      </w:r>
      <w:r>
        <w:rPr>
          <w:spacing w:val="-2"/>
        </w:rPr>
        <w:t xml:space="preserve"> </w:t>
      </w:r>
      <w:r>
        <w:t>characteristics</w:t>
      </w:r>
      <w:r>
        <w:rPr>
          <w:spacing w:val="-2"/>
        </w:rPr>
        <w:t xml:space="preserve"> </w:t>
      </w:r>
      <w:r>
        <w:t>that</w:t>
      </w:r>
      <w:r>
        <w:rPr>
          <w:spacing w:val="-4"/>
        </w:rPr>
        <w:t xml:space="preserve"> </w:t>
      </w:r>
      <w:r>
        <w:t>must</w:t>
      </w:r>
      <w:r>
        <w:rPr>
          <w:spacing w:val="-4"/>
        </w:rPr>
        <w:t xml:space="preserve"> </w:t>
      </w:r>
      <w:r>
        <w:t>exist</w:t>
      </w:r>
      <w:r>
        <w:rPr>
          <w:spacing w:val="-1"/>
        </w:rPr>
        <w:t xml:space="preserve"> </w:t>
      </w:r>
      <w:r>
        <w:t>for</w:t>
      </w:r>
      <w:r>
        <w:rPr>
          <w:spacing w:val="-2"/>
        </w:rPr>
        <w:t xml:space="preserve"> </w:t>
      </w:r>
      <w:r>
        <w:t>an</w:t>
      </w:r>
      <w:r>
        <w:rPr>
          <w:spacing w:val="-2"/>
        </w:rPr>
        <w:t xml:space="preserve"> </w:t>
      </w:r>
      <w:r>
        <w:t>animal</w:t>
      </w:r>
      <w:r>
        <w:rPr>
          <w:spacing w:val="-2"/>
        </w:rPr>
        <w:t xml:space="preserve"> </w:t>
      </w:r>
      <w:r>
        <w:t>to</w:t>
      </w:r>
      <w:r>
        <w:rPr>
          <w:spacing w:val="-1"/>
        </w:rPr>
        <w:t xml:space="preserve"> </w:t>
      </w:r>
      <w:r>
        <w:t>be</w:t>
      </w:r>
      <w:r>
        <w:rPr>
          <w:spacing w:val="-5"/>
        </w:rPr>
        <w:t xml:space="preserve"> </w:t>
      </w:r>
      <w:r>
        <w:t>eligible</w:t>
      </w:r>
      <w:r>
        <w:rPr>
          <w:spacing w:val="-2"/>
        </w:rPr>
        <w:t xml:space="preserve"> </w:t>
      </w:r>
      <w:r>
        <w:t>for</w:t>
      </w:r>
      <w:r>
        <w:rPr>
          <w:spacing w:val="-2"/>
        </w:rPr>
        <w:t xml:space="preserve"> </w:t>
      </w:r>
      <w:r>
        <w:t>a</w:t>
      </w:r>
      <w:r>
        <w:rPr>
          <w:spacing w:val="-2"/>
        </w:rPr>
        <w:t xml:space="preserve"> </w:t>
      </w:r>
      <w:r>
        <w:t>particular pathway and outcome.</w:t>
      </w:r>
      <w:r>
        <w:rPr>
          <w:spacing w:val="40"/>
        </w:rPr>
        <w:t xml:space="preserve"> </w:t>
      </w:r>
      <w:r>
        <w:t>Reference treatment and adoptability guidelines and centralized placement protocols for additional details.</w:t>
      </w:r>
    </w:p>
    <w:p w14:paraId="0381588A" w14:textId="77777777" w:rsidR="00A20F5E" w:rsidRDefault="00A20F5E">
      <w:pPr>
        <w:spacing w:line="256" w:lineRule="auto"/>
        <w:sectPr w:rsidR="00A20F5E">
          <w:headerReference w:type="default" r:id="rId7"/>
          <w:type w:val="continuous"/>
          <w:pgSz w:w="15840" w:h="12240" w:orient="landscape"/>
          <w:pgMar w:top="1720" w:right="1240" w:bottom="280" w:left="1320" w:header="998" w:footer="0" w:gutter="0"/>
          <w:pgNumType w:start="1"/>
          <w:cols w:space="720"/>
        </w:sectPr>
      </w:pPr>
    </w:p>
    <w:p w14:paraId="142E4A54" w14:textId="77777777" w:rsidR="00A20F5E" w:rsidRDefault="00A20F5E">
      <w:pPr>
        <w:pStyle w:val="BodyText"/>
        <w:rPr>
          <w:sz w:val="20"/>
        </w:rPr>
      </w:pPr>
    </w:p>
    <w:p w14:paraId="4EE621BA" w14:textId="77777777" w:rsidR="00A20F5E" w:rsidRDefault="00A20F5E">
      <w:pPr>
        <w:pStyle w:val="BodyText"/>
        <w:spacing w:before="3"/>
        <w:rPr>
          <w:sz w:val="24"/>
        </w:rPr>
      </w:pPr>
    </w:p>
    <w:p w14:paraId="6DA8B2A9" w14:textId="77777777" w:rsidR="00A20F5E" w:rsidRDefault="00000000">
      <w:pPr>
        <w:pStyle w:val="Heading1"/>
      </w:pPr>
      <w:r>
        <w:rPr>
          <w:color w:val="EB7B2F"/>
        </w:rPr>
        <w:t>Pathway</w:t>
      </w:r>
      <w:r>
        <w:rPr>
          <w:color w:val="EB7B2F"/>
          <w:spacing w:val="-5"/>
        </w:rPr>
        <w:t xml:space="preserve"> </w:t>
      </w:r>
      <w:r>
        <w:rPr>
          <w:color w:val="EB7B2F"/>
        </w:rPr>
        <w:t>Plan</w:t>
      </w:r>
      <w:r>
        <w:rPr>
          <w:color w:val="EB7B2F"/>
          <w:spacing w:val="-3"/>
        </w:rPr>
        <w:t xml:space="preserve"> </w:t>
      </w:r>
      <w:r>
        <w:rPr>
          <w:color w:val="EB7B2F"/>
          <w:spacing w:val="-2"/>
        </w:rPr>
        <w:t>Process:</w:t>
      </w:r>
    </w:p>
    <w:p w14:paraId="7BDAF248" w14:textId="77777777" w:rsidR="00A20F5E" w:rsidRDefault="00000000">
      <w:pPr>
        <w:pStyle w:val="ListParagraph"/>
        <w:numPr>
          <w:ilvl w:val="0"/>
          <w:numId w:val="1"/>
        </w:numPr>
        <w:tabs>
          <w:tab w:val="left" w:pos="641"/>
          <w:tab w:val="left" w:pos="642"/>
        </w:tabs>
        <w:spacing w:before="58"/>
        <w:ind w:hanging="362"/>
      </w:pPr>
      <w:r>
        <w:t>Pathway</w:t>
      </w:r>
      <w:r>
        <w:rPr>
          <w:spacing w:val="-5"/>
        </w:rPr>
        <w:t xml:space="preserve"> </w:t>
      </w:r>
      <w:r>
        <w:rPr>
          <w:spacing w:val="-2"/>
        </w:rPr>
        <w:t>Designation</w:t>
      </w:r>
    </w:p>
    <w:p w14:paraId="198D9BC9" w14:textId="77777777" w:rsidR="00A20F5E" w:rsidRDefault="00000000">
      <w:pPr>
        <w:pStyle w:val="ListParagraph"/>
        <w:numPr>
          <w:ilvl w:val="1"/>
          <w:numId w:val="1"/>
        </w:numPr>
        <w:tabs>
          <w:tab w:val="left" w:pos="1362"/>
        </w:tabs>
        <w:spacing w:before="55"/>
        <w:ind w:hanging="361"/>
      </w:pPr>
      <w:r>
        <w:t>A</w:t>
      </w:r>
      <w:r>
        <w:rPr>
          <w:spacing w:val="-5"/>
        </w:rPr>
        <w:t xml:space="preserve"> </w:t>
      </w:r>
      <w:r>
        <w:t>pathway</w:t>
      </w:r>
      <w:r>
        <w:rPr>
          <w:spacing w:val="-4"/>
        </w:rPr>
        <w:t xml:space="preserve"> </w:t>
      </w:r>
      <w:r>
        <w:t>is</w:t>
      </w:r>
      <w:r>
        <w:rPr>
          <w:spacing w:val="-2"/>
        </w:rPr>
        <w:t xml:space="preserve"> </w:t>
      </w:r>
      <w:r>
        <w:t>designated</w:t>
      </w:r>
      <w:r>
        <w:rPr>
          <w:spacing w:val="-2"/>
        </w:rPr>
        <w:t xml:space="preserve"> </w:t>
      </w:r>
      <w:r>
        <w:t>for</w:t>
      </w:r>
      <w:r>
        <w:rPr>
          <w:spacing w:val="-3"/>
        </w:rPr>
        <w:t xml:space="preserve"> </w:t>
      </w:r>
      <w:r>
        <w:t>every</w:t>
      </w:r>
      <w:r>
        <w:rPr>
          <w:spacing w:val="-3"/>
        </w:rPr>
        <w:t xml:space="preserve"> </w:t>
      </w:r>
      <w:r>
        <w:t>animal</w:t>
      </w:r>
      <w:r>
        <w:rPr>
          <w:spacing w:val="-5"/>
        </w:rPr>
        <w:t xml:space="preserve"> </w:t>
      </w:r>
      <w:r>
        <w:t>at</w:t>
      </w:r>
      <w:r>
        <w:rPr>
          <w:spacing w:val="-2"/>
        </w:rPr>
        <w:t xml:space="preserve"> </w:t>
      </w:r>
      <w:r>
        <w:t>the</w:t>
      </w:r>
      <w:r>
        <w:rPr>
          <w:spacing w:val="-2"/>
        </w:rPr>
        <w:t xml:space="preserve"> </w:t>
      </w:r>
      <w:r>
        <w:t>time</w:t>
      </w:r>
      <w:r>
        <w:rPr>
          <w:spacing w:val="-6"/>
        </w:rPr>
        <w:t xml:space="preserve"> </w:t>
      </w:r>
      <w:r>
        <w:t>of</w:t>
      </w:r>
      <w:r>
        <w:rPr>
          <w:spacing w:val="-2"/>
        </w:rPr>
        <w:t xml:space="preserve"> </w:t>
      </w:r>
      <w:r>
        <w:t>intake to</w:t>
      </w:r>
      <w:r>
        <w:rPr>
          <w:spacing w:val="-2"/>
        </w:rPr>
        <w:t xml:space="preserve"> </w:t>
      </w:r>
      <w:r>
        <w:t>guide</w:t>
      </w:r>
      <w:r>
        <w:rPr>
          <w:spacing w:val="-4"/>
        </w:rPr>
        <w:t xml:space="preserve"> </w:t>
      </w:r>
      <w:r>
        <w:t>current</w:t>
      </w:r>
      <w:r>
        <w:rPr>
          <w:spacing w:val="-4"/>
        </w:rPr>
        <w:t xml:space="preserve"> </w:t>
      </w:r>
      <w:r>
        <w:t>and</w:t>
      </w:r>
      <w:r>
        <w:rPr>
          <w:spacing w:val="-3"/>
        </w:rPr>
        <w:t xml:space="preserve"> </w:t>
      </w:r>
      <w:r>
        <w:t>future</w:t>
      </w:r>
      <w:r>
        <w:rPr>
          <w:spacing w:val="-1"/>
        </w:rPr>
        <w:t xml:space="preserve"> </w:t>
      </w:r>
      <w:r>
        <w:rPr>
          <w:spacing w:val="-2"/>
        </w:rPr>
        <w:t>planning.</w:t>
      </w:r>
    </w:p>
    <w:p w14:paraId="689E2996" w14:textId="77777777" w:rsidR="00A20F5E" w:rsidRDefault="00000000">
      <w:pPr>
        <w:pStyle w:val="ListParagraph"/>
        <w:numPr>
          <w:ilvl w:val="1"/>
          <w:numId w:val="1"/>
        </w:numPr>
        <w:tabs>
          <w:tab w:val="left" w:pos="1362"/>
        </w:tabs>
        <w:spacing w:before="53" w:line="235" w:lineRule="auto"/>
        <w:ind w:right="333"/>
      </w:pPr>
      <w:r>
        <w:t>A</w:t>
      </w:r>
      <w:r>
        <w:rPr>
          <w:spacing w:val="-1"/>
        </w:rPr>
        <w:t xml:space="preserve"> </w:t>
      </w:r>
      <w:r>
        <w:t>legal</w:t>
      </w:r>
      <w:r>
        <w:rPr>
          <w:spacing w:val="-1"/>
        </w:rPr>
        <w:t xml:space="preserve"> </w:t>
      </w:r>
      <w:r>
        <w:t>hold</w:t>
      </w:r>
      <w:r>
        <w:rPr>
          <w:spacing w:val="-2"/>
        </w:rPr>
        <w:t xml:space="preserve"> </w:t>
      </w:r>
      <w:r>
        <w:t>should</w:t>
      </w:r>
      <w:r>
        <w:rPr>
          <w:spacing w:val="-2"/>
        </w:rPr>
        <w:t xml:space="preserve"> </w:t>
      </w:r>
      <w:r>
        <w:t>not</w:t>
      </w:r>
      <w:r>
        <w:rPr>
          <w:spacing w:val="-1"/>
        </w:rPr>
        <w:t xml:space="preserve"> </w:t>
      </w:r>
      <w:r>
        <w:t>prevent</w:t>
      </w:r>
      <w:r>
        <w:rPr>
          <w:spacing w:val="-3"/>
        </w:rPr>
        <w:t xml:space="preserve"> </w:t>
      </w:r>
      <w:r>
        <w:t>the</w:t>
      </w:r>
      <w:r>
        <w:rPr>
          <w:spacing w:val="-1"/>
        </w:rPr>
        <w:t xml:space="preserve"> </w:t>
      </w:r>
      <w:r>
        <w:t>designation</w:t>
      </w:r>
      <w:r>
        <w:rPr>
          <w:spacing w:val="-4"/>
        </w:rPr>
        <w:t xml:space="preserve"> </w:t>
      </w:r>
      <w:r>
        <w:t>of</w:t>
      </w:r>
      <w:r>
        <w:rPr>
          <w:spacing w:val="-1"/>
        </w:rPr>
        <w:t xml:space="preserve"> </w:t>
      </w:r>
      <w:r>
        <w:t>a</w:t>
      </w:r>
      <w:r>
        <w:rPr>
          <w:spacing w:val="-4"/>
        </w:rPr>
        <w:t xml:space="preserve"> </w:t>
      </w:r>
      <w:r>
        <w:t>pathway,</w:t>
      </w:r>
      <w:r>
        <w:rPr>
          <w:spacing w:val="-4"/>
        </w:rPr>
        <w:t xml:space="preserve"> </w:t>
      </w:r>
      <w:r>
        <w:t>but</w:t>
      </w:r>
      <w:r>
        <w:rPr>
          <w:spacing w:val="-1"/>
        </w:rPr>
        <w:t xml:space="preserve"> </w:t>
      </w:r>
      <w:r>
        <w:t>it</w:t>
      </w:r>
      <w:r>
        <w:rPr>
          <w:spacing w:val="-3"/>
        </w:rPr>
        <w:t xml:space="preserve"> </w:t>
      </w:r>
      <w:r>
        <w:t>may</w:t>
      </w:r>
      <w:r>
        <w:rPr>
          <w:spacing w:val="-1"/>
        </w:rPr>
        <w:t xml:space="preserve"> </w:t>
      </w:r>
      <w:r>
        <w:t>delay</w:t>
      </w:r>
      <w:r>
        <w:rPr>
          <w:spacing w:val="-1"/>
        </w:rPr>
        <w:t xml:space="preserve"> </w:t>
      </w:r>
      <w:r>
        <w:t>certain critical</w:t>
      </w:r>
      <w:r>
        <w:rPr>
          <w:spacing w:val="-4"/>
        </w:rPr>
        <w:t xml:space="preserve"> </w:t>
      </w:r>
      <w:r>
        <w:t>flow-through</w:t>
      </w:r>
      <w:r>
        <w:rPr>
          <w:spacing w:val="-2"/>
        </w:rPr>
        <w:t xml:space="preserve"> </w:t>
      </w:r>
      <w:r>
        <w:t>points until</w:t>
      </w:r>
      <w:r>
        <w:rPr>
          <w:spacing w:val="-4"/>
        </w:rPr>
        <w:t xml:space="preserve"> </w:t>
      </w:r>
      <w:r>
        <w:t>the</w:t>
      </w:r>
      <w:r>
        <w:rPr>
          <w:spacing w:val="-1"/>
        </w:rPr>
        <w:t xml:space="preserve"> </w:t>
      </w:r>
      <w:r>
        <w:t>hold</w:t>
      </w:r>
      <w:r>
        <w:rPr>
          <w:spacing w:val="-2"/>
        </w:rPr>
        <w:t xml:space="preserve"> </w:t>
      </w:r>
      <w:r>
        <w:t xml:space="preserve">is </w:t>
      </w:r>
      <w:r>
        <w:rPr>
          <w:spacing w:val="-2"/>
        </w:rPr>
        <w:t>lifted.</w:t>
      </w:r>
    </w:p>
    <w:p w14:paraId="16AE48D8" w14:textId="77777777" w:rsidR="00A20F5E" w:rsidRDefault="00000000">
      <w:pPr>
        <w:pStyle w:val="ListParagraph"/>
        <w:numPr>
          <w:ilvl w:val="1"/>
          <w:numId w:val="1"/>
        </w:numPr>
        <w:tabs>
          <w:tab w:val="left" w:pos="1362"/>
        </w:tabs>
        <w:spacing w:line="272" w:lineRule="exact"/>
        <w:ind w:hanging="361"/>
      </w:pPr>
      <w:r>
        <w:t>If</w:t>
      </w:r>
      <w:r>
        <w:rPr>
          <w:spacing w:val="-4"/>
        </w:rPr>
        <w:t xml:space="preserve"> </w:t>
      </w:r>
      <w:r>
        <w:t>the</w:t>
      </w:r>
      <w:r>
        <w:rPr>
          <w:spacing w:val="-5"/>
        </w:rPr>
        <w:t xml:space="preserve"> </w:t>
      </w:r>
      <w:r>
        <w:t>most</w:t>
      </w:r>
      <w:r>
        <w:rPr>
          <w:spacing w:val="-3"/>
        </w:rPr>
        <w:t xml:space="preserve"> </w:t>
      </w:r>
      <w:r>
        <w:t>likely</w:t>
      </w:r>
      <w:r>
        <w:rPr>
          <w:spacing w:val="-5"/>
        </w:rPr>
        <w:t xml:space="preserve"> </w:t>
      </w:r>
      <w:r>
        <w:t>outcome</w:t>
      </w:r>
      <w:r>
        <w:rPr>
          <w:spacing w:val="-5"/>
        </w:rPr>
        <w:t xml:space="preserve"> </w:t>
      </w:r>
      <w:r>
        <w:t>is</w:t>
      </w:r>
      <w:r>
        <w:rPr>
          <w:spacing w:val="-4"/>
        </w:rPr>
        <w:t xml:space="preserve"> </w:t>
      </w:r>
      <w:r>
        <w:t>not</w:t>
      </w:r>
      <w:r>
        <w:rPr>
          <w:spacing w:val="-5"/>
        </w:rPr>
        <w:t xml:space="preserve"> </w:t>
      </w:r>
      <w:r>
        <w:t>clear</w:t>
      </w:r>
      <w:r>
        <w:rPr>
          <w:spacing w:val="-5"/>
        </w:rPr>
        <w:t xml:space="preserve"> </w:t>
      </w:r>
      <w:r>
        <w:t>at</w:t>
      </w:r>
      <w:r>
        <w:rPr>
          <w:spacing w:val="-4"/>
        </w:rPr>
        <w:t xml:space="preserve"> </w:t>
      </w:r>
      <w:r>
        <w:t>intake,</w:t>
      </w:r>
      <w:r>
        <w:rPr>
          <w:spacing w:val="-5"/>
        </w:rPr>
        <w:t xml:space="preserve"> </w:t>
      </w:r>
      <w:r>
        <w:t>the</w:t>
      </w:r>
      <w:r>
        <w:rPr>
          <w:spacing w:val="-4"/>
        </w:rPr>
        <w:t xml:space="preserve"> </w:t>
      </w:r>
      <w:r>
        <w:t>default</w:t>
      </w:r>
      <w:r>
        <w:rPr>
          <w:spacing w:val="-3"/>
        </w:rPr>
        <w:t xml:space="preserve"> </w:t>
      </w:r>
      <w:r>
        <w:t>pathway</w:t>
      </w:r>
      <w:r>
        <w:rPr>
          <w:spacing w:val="-3"/>
        </w:rPr>
        <w:t xml:space="preserve"> </w:t>
      </w:r>
      <w:r>
        <w:t>should</w:t>
      </w:r>
      <w:r>
        <w:rPr>
          <w:spacing w:val="-5"/>
        </w:rPr>
        <w:t xml:space="preserve"> </w:t>
      </w:r>
      <w:r>
        <w:t>be</w:t>
      </w:r>
      <w:r>
        <w:rPr>
          <w:spacing w:val="-2"/>
        </w:rPr>
        <w:t xml:space="preserve"> </w:t>
      </w:r>
      <w:r>
        <w:t>adoption/placement.</w:t>
      </w:r>
      <w:r>
        <w:rPr>
          <w:spacing w:val="-2"/>
        </w:rPr>
        <w:t xml:space="preserve"> </w:t>
      </w:r>
      <w:r>
        <w:t>Pathway</w:t>
      </w:r>
      <w:r>
        <w:rPr>
          <w:spacing w:val="-2"/>
        </w:rPr>
        <w:t xml:space="preserve"> </w:t>
      </w:r>
      <w:r>
        <w:t>designation</w:t>
      </w:r>
      <w:r>
        <w:rPr>
          <w:spacing w:val="-4"/>
        </w:rPr>
        <w:t xml:space="preserve"> </w:t>
      </w:r>
      <w:r>
        <w:t>is</w:t>
      </w:r>
      <w:r>
        <w:rPr>
          <w:spacing w:val="-3"/>
        </w:rPr>
        <w:t xml:space="preserve"> </w:t>
      </w:r>
      <w:r>
        <w:t>fluid</w:t>
      </w:r>
      <w:r>
        <w:rPr>
          <w:spacing w:val="-7"/>
        </w:rPr>
        <w:t xml:space="preserve"> </w:t>
      </w:r>
      <w:r>
        <w:rPr>
          <w:spacing w:val="-10"/>
        </w:rPr>
        <w:t>–</w:t>
      </w:r>
    </w:p>
    <w:p w14:paraId="372D48C8" w14:textId="77777777" w:rsidR="00A20F5E" w:rsidRDefault="00000000">
      <w:pPr>
        <w:pStyle w:val="BodyText"/>
        <w:spacing w:line="265" w:lineRule="exact"/>
        <w:ind w:left="1361"/>
      </w:pPr>
      <w:r>
        <w:t>it</w:t>
      </w:r>
      <w:r>
        <w:rPr>
          <w:spacing w:val="-3"/>
        </w:rPr>
        <w:t xml:space="preserve"> </w:t>
      </w:r>
      <w:r>
        <w:t>can</w:t>
      </w:r>
      <w:r>
        <w:rPr>
          <w:spacing w:val="-4"/>
        </w:rPr>
        <w:t xml:space="preserve"> </w:t>
      </w:r>
      <w:r>
        <w:t>be</w:t>
      </w:r>
      <w:r>
        <w:rPr>
          <w:spacing w:val="-5"/>
        </w:rPr>
        <w:t xml:space="preserve"> </w:t>
      </w:r>
      <w:r>
        <w:t>changed</w:t>
      </w:r>
      <w:r>
        <w:rPr>
          <w:spacing w:val="-3"/>
        </w:rPr>
        <w:t xml:space="preserve"> </w:t>
      </w:r>
      <w:r>
        <w:t>as</w:t>
      </w:r>
      <w:r>
        <w:rPr>
          <w:spacing w:val="-5"/>
        </w:rPr>
        <w:t xml:space="preserve"> </w:t>
      </w:r>
      <w:r>
        <w:t>more</w:t>
      </w:r>
      <w:r>
        <w:rPr>
          <w:spacing w:val="-2"/>
        </w:rPr>
        <w:t xml:space="preserve"> </w:t>
      </w:r>
      <w:r>
        <w:t>information</w:t>
      </w:r>
      <w:r>
        <w:rPr>
          <w:spacing w:val="-4"/>
        </w:rPr>
        <w:t xml:space="preserve"> </w:t>
      </w:r>
      <w:r>
        <w:t>is</w:t>
      </w:r>
      <w:r>
        <w:rPr>
          <w:spacing w:val="-1"/>
        </w:rPr>
        <w:t xml:space="preserve"> </w:t>
      </w:r>
      <w:r>
        <w:t>obtained</w:t>
      </w:r>
      <w:r>
        <w:rPr>
          <w:spacing w:val="-6"/>
        </w:rPr>
        <w:t xml:space="preserve"> </w:t>
      </w:r>
      <w:r>
        <w:t>or</w:t>
      </w:r>
      <w:r>
        <w:rPr>
          <w:spacing w:val="-3"/>
        </w:rPr>
        <w:t xml:space="preserve"> </w:t>
      </w:r>
      <w:r>
        <w:t>as</w:t>
      </w:r>
      <w:r>
        <w:rPr>
          <w:spacing w:val="-3"/>
        </w:rPr>
        <w:t xml:space="preserve"> </w:t>
      </w:r>
      <w:r>
        <w:t>program/case</w:t>
      </w:r>
      <w:r>
        <w:rPr>
          <w:spacing w:val="-4"/>
        </w:rPr>
        <w:t xml:space="preserve"> </w:t>
      </w:r>
      <w:r>
        <w:t>circumstances</w:t>
      </w:r>
      <w:r>
        <w:rPr>
          <w:spacing w:val="-2"/>
        </w:rPr>
        <w:t xml:space="preserve"> change</w:t>
      </w:r>
    </w:p>
    <w:p w14:paraId="5F4DF0FA" w14:textId="77777777" w:rsidR="00A20F5E" w:rsidRDefault="00000000">
      <w:pPr>
        <w:pStyle w:val="ListParagraph"/>
        <w:numPr>
          <w:ilvl w:val="1"/>
          <w:numId w:val="1"/>
        </w:numPr>
        <w:tabs>
          <w:tab w:val="left" w:pos="1362"/>
        </w:tabs>
        <w:spacing w:before="59" w:line="235" w:lineRule="auto"/>
        <w:ind w:right="322"/>
      </w:pPr>
      <w:r>
        <w:t>The</w:t>
      </w:r>
      <w:r>
        <w:rPr>
          <w:spacing w:val="-1"/>
        </w:rPr>
        <w:t xml:space="preserve"> </w:t>
      </w:r>
      <w:r>
        <w:t>pathway</w:t>
      </w:r>
      <w:r>
        <w:rPr>
          <w:spacing w:val="-1"/>
        </w:rPr>
        <w:t xml:space="preserve"> </w:t>
      </w:r>
      <w:r>
        <w:t>should</w:t>
      </w:r>
      <w:r>
        <w:rPr>
          <w:spacing w:val="-2"/>
        </w:rPr>
        <w:t xml:space="preserve"> </w:t>
      </w:r>
      <w:r>
        <w:t>be</w:t>
      </w:r>
      <w:r>
        <w:rPr>
          <w:spacing w:val="-1"/>
        </w:rPr>
        <w:t xml:space="preserve"> </w:t>
      </w:r>
      <w:r>
        <w:t>recorded</w:t>
      </w:r>
      <w:r>
        <w:rPr>
          <w:spacing w:val="-1"/>
        </w:rPr>
        <w:t xml:space="preserve"> </w:t>
      </w:r>
      <w:r>
        <w:t>(and</w:t>
      </w:r>
      <w:r>
        <w:rPr>
          <w:spacing w:val="-2"/>
        </w:rPr>
        <w:t xml:space="preserve"> </w:t>
      </w:r>
      <w:r>
        <w:t>updated</w:t>
      </w:r>
      <w:r>
        <w:rPr>
          <w:spacing w:val="-1"/>
        </w:rPr>
        <w:t xml:space="preserve"> </w:t>
      </w:r>
      <w:r>
        <w:t>appropriately)</w:t>
      </w:r>
      <w:r>
        <w:rPr>
          <w:spacing w:val="-3"/>
        </w:rPr>
        <w:t xml:space="preserve"> </w:t>
      </w:r>
      <w:r>
        <w:t>in</w:t>
      </w:r>
      <w:r>
        <w:rPr>
          <w:spacing w:val="-1"/>
        </w:rPr>
        <w:t xml:space="preserve"> </w:t>
      </w:r>
      <w:r>
        <w:t>a</w:t>
      </w:r>
      <w:r>
        <w:rPr>
          <w:spacing w:val="-1"/>
        </w:rPr>
        <w:t xml:space="preserve"> </w:t>
      </w:r>
      <w:r>
        <w:t>consistent</w:t>
      </w:r>
      <w:r>
        <w:rPr>
          <w:spacing w:val="-1"/>
        </w:rPr>
        <w:t xml:space="preserve"> </w:t>
      </w:r>
      <w:r>
        <w:t>location,</w:t>
      </w:r>
      <w:r>
        <w:rPr>
          <w:spacing w:val="-1"/>
        </w:rPr>
        <w:t xml:space="preserve"> </w:t>
      </w:r>
      <w:r>
        <w:t>such</w:t>
      </w:r>
      <w:r>
        <w:rPr>
          <w:spacing w:val="-4"/>
        </w:rPr>
        <w:t xml:space="preserve"> </w:t>
      </w:r>
      <w:r>
        <w:t>as</w:t>
      </w:r>
      <w:r>
        <w:rPr>
          <w:spacing w:val="-1"/>
        </w:rPr>
        <w:t xml:space="preserve"> </w:t>
      </w:r>
      <w:r>
        <w:t>the animal’s</w:t>
      </w:r>
      <w:r>
        <w:rPr>
          <w:spacing w:val="-4"/>
        </w:rPr>
        <w:t xml:space="preserve"> </w:t>
      </w:r>
      <w:r>
        <w:t>record</w:t>
      </w:r>
      <w:r>
        <w:rPr>
          <w:spacing w:val="-4"/>
        </w:rPr>
        <w:t xml:space="preserve"> </w:t>
      </w:r>
      <w:r>
        <w:t>or</w:t>
      </w:r>
      <w:r>
        <w:rPr>
          <w:spacing w:val="-3"/>
        </w:rPr>
        <w:t xml:space="preserve"> </w:t>
      </w:r>
      <w:r>
        <w:t>a</w:t>
      </w:r>
      <w:r>
        <w:rPr>
          <w:spacing w:val="-1"/>
        </w:rPr>
        <w:t xml:space="preserve"> </w:t>
      </w:r>
      <w:r>
        <w:t>population rounds tracking form, so the current pathway is clearly communicated.</w:t>
      </w:r>
    </w:p>
    <w:p w14:paraId="4C229C3C" w14:textId="77777777" w:rsidR="00A20F5E" w:rsidRDefault="00000000">
      <w:pPr>
        <w:pStyle w:val="ListParagraph"/>
        <w:numPr>
          <w:ilvl w:val="0"/>
          <w:numId w:val="1"/>
        </w:numPr>
        <w:tabs>
          <w:tab w:val="left" w:pos="641"/>
          <w:tab w:val="left" w:pos="642"/>
        </w:tabs>
        <w:ind w:hanging="362"/>
      </w:pPr>
      <w:r>
        <w:t>Pathway</w:t>
      </w:r>
      <w:r>
        <w:rPr>
          <w:spacing w:val="-4"/>
        </w:rPr>
        <w:t xml:space="preserve"> </w:t>
      </w:r>
      <w:r>
        <w:rPr>
          <w:spacing w:val="-2"/>
        </w:rPr>
        <w:t>Monitoring</w:t>
      </w:r>
    </w:p>
    <w:p w14:paraId="66D07579" w14:textId="77777777" w:rsidR="00A20F5E" w:rsidRDefault="00000000">
      <w:pPr>
        <w:pStyle w:val="ListParagraph"/>
        <w:numPr>
          <w:ilvl w:val="1"/>
          <w:numId w:val="1"/>
        </w:numPr>
        <w:tabs>
          <w:tab w:val="left" w:pos="1362"/>
        </w:tabs>
        <w:spacing w:before="59" w:line="235" w:lineRule="auto"/>
        <w:ind w:right="291"/>
      </w:pPr>
      <w:r>
        <w:t>The</w:t>
      </w:r>
      <w:r>
        <w:rPr>
          <w:spacing w:val="-1"/>
        </w:rPr>
        <w:t xml:space="preserve"> </w:t>
      </w:r>
      <w:r>
        <w:t>animal’s</w:t>
      </w:r>
      <w:r>
        <w:rPr>
          <w:spacing w:val="-1"/>
        </w:rPr>
        <w:t xml:space="preserve"> </w:t>
      </w:r>
      <w:r>
        <w:t>pathway</w:t>
      </w:r>
      <w:r>
        <w:rPr>
          <w:spacing w:val="-2"/>
        </w:rPr>
        <w:t xml:space="preserve"> </w:t>
      </w:r>
      <w:r>
        <w:t>should</w:t>
      </w:r>
      <w:r>
        <w:rPr>
          <w:spacing w:val="-2"/>
        </w:rPr>
        <w:t xml:space="preserve"> </w:t>
      </w:r>
      <w:r>
        <w:t>be</w:t>
      </w:r>
      <w:r>
        <w:rPr>
          <w:spacing w:val="-1"/>
        </w:rPr>
        <w:t xml:space="preserve"> </w:t>
      </w:r>
      <w:r>
        <w:t>reviewed</w:t>
      </w:r>
      <w:r>
        <w:rPr>
          <w:spacing w:val="-2"/>
        </w:rPr>
        <w:t xml:space="preserve"> </w:t>
      </w:r>
      <w:r>
        <w:t>regularly</w:t>
      </w:r>
      <w:r>
        <w:rPr>
          <w:spacing w:val="-1"/>
        </w:rPr>
        <w:t xml:space="preserve"> </w:t>
      </w:r>
      <w:r>
        <w:t>as</w:t>
      </w:r>
      <w:r>
        <w:rPr>
          <w:spacing w:val="-3"/>
        </w:rPr>
        <w:t xml:space="preserve"> </w:t>
      </w:r>
      <w:r>
        <w:t>part</w:t>
      </w:r>
      <w:r>
        <w:rPr>
          <w:spacing w:val="-1"/>
        </w:rPr>
        <w:t xml:space="preserve"> </w:t>
      </w:r>
      <w:r>
        <w:t>of</w:t>
      </w:r>
      <w:r>
        <w:rPr>
          <w:spacing w:val="-1"/>
        </w:rPr>
        <w:t xml:space="preserve"> </w:t>
      </w:r>
      <w:r>
        <w:t>population</w:t>
      </w:r>
      <w:r>
        <w:rPr>
          <w:spacing w:val="-2"/>
        </w:rPr>
        <w:t xml:space="preserve"> </w:t>
      </w:r>
      <w:r>
        <w:t>rounds</w:t>
      </w:r>
      <w:r>
        <w:rPr>
          <w:spacing w:val="-3"/>
        </w:rPr>
        <w:t xml:space="preserve"> </w:t>
      </w:r>
      <w:r>
        <w:t>(refer</w:t>
      </w:r>
      <w:r>
        <w:rPr>
          <w:spacing w:val="-1"/>
        </w:rPr>
        <w:t xml:space="preserve"> </w:t>
      </w:r>
      <w:r>
        <w:t>to</w:t>
      </w:r>
      <w:r>
        <w:rPr>
          <w:spacing w:val="-2"/>
        </w:rPr>
        <w:t xml:space="preserve"> </w:t>
      </w:r>
      <w:r>
        <w:t>Population</w:t>
      </w:r>
      <w:r>
        <w:rPr>
          <w:spacing w:val="-4"/>
        </w:rPr>
        <w:t xml:space="preserve"> </w:t>
      </w:r>
      <w:r>
        <w:t>Rounds</w:t>
      </w:r>
      <w:r>
        <w:rPr>
          <w:spacing w:val="-3"/>
        </w:rPr>
        <w:t xml:space="preserve"> </w:t>
      </w:r>
      <w:r>
        <w:t>SOP).</w:t>
      </w:r>
      <w:r>
        <w:rPr>
          <w:spacing w:val="-3"/>
        </w:rPr>
        <w:t xml:space="preserve"> </w:t>
      </w:r>
      <w:r>
        <w:t>This</w:t>
      </w:r>
      <w:r>
        <w:rPr>
          <w:spacing w:val="-1"/>
        </w:rPr>
        <w:t xml:space="preserve"> </w:t>
      </w:r>
      <w:r>
        <w:t>allows</w:t>
      </w:r>
      <w:r>
        <w:rPr>
          <w:spacing w:val="-3"/>
        </w:rPr>
        <w:t xml:space="preserve"> </w:t>
      </w:r>
      <w:r>
        <w:t>the team to review available information and determine if the current pathway is appropriate or if it needs to be adjusted.</w:t>
      </w:r>
    </w:p>
    <w:p w14:paraId="66378E54" w14:textId="77777777" w:rsidR="00A20F5E" w:rsidRDefault="00000000">
      <w:pPr>
        <w:pStyle w:val="ListParagraph"/>
        <w:numPr>
          <w:ilvl w:val="1"/>
          <w:numId w:val="1"/>
        </w:numPr>
        <w:tabs>
          <w:tab w:val="left" w:pos="1362"/>
        </w:tabs>
        <w:ind w:right="131"/>
      </w:pPr>
      <w:r>
        <w:t>It</w:t>
      </w:r>
      <w:r>
        <w:rPr>
          <w:spacing w:val="-2"/>
        </w:rPr>
        <w:t xml:space="preserve"> </w:t>
      </w:r>
      <w:r>
        <w:t>is</w:t>
      </w:r>
      <w:r>
        <w:rPr>
          <w:spacing w:val="-2"/>
        </w:rPr>
        <w:t xml:space="preserve"> </w:t>
      </w:r>
      <w:r>
        <w:t>important</w:t>
      </w:r>
      <w:r>
        <w:rPr>
          <w:spacing w:val="-2"/>
        </w:rPr>
        <w:t xml:space="preserve"> </w:t>
      </w:r>
      <w:r>
        <w:t>for</w:t>
      </w:r>
      <w:r>
        <w:rPr>
          <w:spacing w:val="-2"/>
        </w:rPr>
        <w:t xml:space="preserve"> </w:t>
      </w:r>
      <w:r>
        <w:t>the</w:t>
      </w:r>
      <w:r>
        <w:rPr>
          <w:spacing w:val="-3"/>
        </w:rPr>
        <w:t xml:space="preserve"> </w:t>
      </w:r>
      <w:r>
        <w:t>Population</w:t>
      </w:r>
      <w:r>
        <w:rPr>
          <w:spacing w:val="-3"/>
        </w:rPr>
        <w:t xml:space="preserve"> </w:t>
      </w:r>
      <w:r>
        <w:t>Rounds</w:t>
      </w:r>
      <w:r>
        <w:rPr>
          <w:spacing w:val="-1"/>
        </w:rPr>
        <w:t xml:space="preserve"> </w:t>
      </w:r>
      <w:r>
        <w:t>participants</w:t>
      </w:r>
      <w:r>
        <w:rPr>
          <w:spacing w:val="-6"/>
        </w:rPr>
        <w:t xml:space="preserve"> </w:t>
      </w:r>
      <w:r>
        <w:t>to</w:t>
      </w:r>
      <w:r>
        <w:rPr>
          <w:spacing w:val="-1"/>
        </w:rPr>
        <w:t xml:space="preserve"> </w:t>
      </w:r>
      <w:r>
        <w:t>have</w:t>
      </w:r>
      <w:r>
        <w:rPr>
          <w:spacing w:val="-4"/>
        </w:rPr>
        <w:t xml:space="preserve"> </w:t>
      </w:r>
      <w:r>
        <w:t>enough</w:t>
      </w:r>
      <w:r>
        <w:rPr>
          <w:spacing w:val="-3"/>
        </w:rPr>
        <w:t xml:space="preserve"> </w:t>
      </w:r>
      <w:r>
        <w:t>insight</w:t>
      </w:r>
      <w:r>
        <w:rPr>
          <w:spacing w:val="-2"/>
        </w:rPr>
        <w:t xml:space="preserve"> </w:t>
      </w:r>
      <w:r>
        <w:t>and</w:t>
      </w:r>
      <w:r>
        <w:rPr>
          <w:spacing w:val="-6"/>
        </w:rPr>
        <w:t xml:space="preserve"> </w:t>
      </w:r>
      <w:r>
        <w:t>decision-making</w:t>
      </w:r>
      <w:r>
        <w:rPr>
          <w:spacing w:val="-3"/>
        </w:rPr>
        <w:t xml:space="preserve"> </w:t>
      </w:r>
      <w:r>
        <w:t>authority</w:t>
      </w:r>
      <w:r>
        <w:rPr>
          <w:spacing w:val="-4"/>
        </w:rPr>
        <w:t xml:space="preserve"> </w:t>
      </w:r>
      <w:r>
        <w:t>to</w:t>
      </w:r>
      <w:r>
        <w:rPr>
          <w:spacing w:val="-1"/>
        </w:rPr>
        <w:t xml:space="preserve"> </w:t>
      </w:r>
      <w:r>
        <w:t>create</w:t>
      </w:r>
      <w:r>
        <w:rPr>
          <w:spacing w:val="-1"/>
        </w:rPr>
        <w:t xml:space="preserve"> </w:t>
      </w:r>
      <w:r>
        <w:t>and</w:t>
      </w:r>
      <w:r>
        <w:rPr>
          <w:spacing w:val="-3"/>
        </w:rPr>
        <w:t xml:space="preserve"> </w:t>
      </w:r>
      <w:r>
        <w:t>follow-up on action plans developed during rounds. However, depending on the program, the specific animal, and any unique circumstances, changes to pathway designations may require further discussion with or approval by department leadership, subject matter experts, or critical stakeholders. These additional discussions should be an exception to the process and not a regular occurrence; decision-making authority should primarily belong to the Population Rounds team. When monitoring the pathway, the population rounds team should ensure progress is being made towards that outcome and proactively schedule next steps.</w:t>
      </w:r>
    </w:p>
    <w:p w14:paraId="7C5C1184" w14:textId="77777777" w:rsidR="00A20F5E" w:rsidRDefault="00A20F5E">
      <w:pPr>
        <w:sectPr w:rsidR="00A20F5E">
          <w:pgSz w:w="15840" w:h="12240" w:orient="landscape"/>
          <w:pgMar w:top="1720" w:right="1240" w:bottom="280" w:left="1320" w:header="998" w:footer="0" w:gutter="0"/>
          <w:cols w:space="720"/>
        </w:sectPr>
      </w:pPr>
    </w:p>
    <w:p w14:paraId="7318EF75" w14:textId="77777777" w:rsidR="00A20F5E" w:rsidRDefault="00A20F5E">
      <w:pPr>
        <w:pStyle w:val="BodyText"/>
        <w:rPr>
          <w:sz w:val="20"/>
        </w:rPr>
      </w:pPr>
    </w:p>
    <w:p w14:paraId="1EA75B1C" w14:textId="77777777" w:rsidR="00A20F5E" w:rsidRDefault="00A20F5E">
      <w:pPr>
        <w:pStyle w:val="BodyText"/>
        <w:spacing w:before="9"/>
        <w:rPr>
          <w:sz w:val="19"/>
        </w:rPr>
      </w:pPr>
    </w:p>
    <w:p w14:paraId="155F018A" w14:textId="77777777" w:rsidR="00A20F5E" w:rsidRDefault="00000000">
      <w:pPr>
        <w:pStyle w:val="Heading1"/>
        <w:spacing w:before="56"/>
      </w:pPr>
      <w:r>
        <w:rPr>
          <w:color w:val="EB7B2F"/>
        </w:rPr>
        <w:t>Pathway</w:t>
      </w:r>
      <w:r>
        <w:rPr>
          <w:color w:val="EB7B2F"/>
          <w:spacing w:val="-5"/>
        </w:rPr>
        <w:t xml:space="preserve"> </w:t>
      </w:r>
      <w:r>
        <w:rPr>
          <w:color w:val="EB7B2F"/>
        </w:rPr>
        <w:t>Plan</w:t>
      </w:r>
      <w:r>
        <w:rPr>
          <w:color w:val="EB7B2F"/>
          <w:spacing w:val="-6"/>
        </w:rPr>
        <w:t xml:space="preserve"> </w:t>
      </w:r>
      <w:r>
        <w:rPr>
          <w:color w:val="EB7B2F"/>
          <w:spacing w:val="-2"/>
        </w:rPr>
        <w:t>Flowchart:</w:t>
      </w:r>
    </w:p>
    <w:p w14:paraId="78CABFBB" w14:textId="77777777" w:rsidR="00A20F5E" w:rsidRDefault="00000000">
      <w:pPr>
        <w:pStyle w:val="BodyText"/>
        <w:spacing w:before="56"/>
        <w:ind w:left="100"/>
      </w:pPr>
      <w:r>
        <w:t>This</w:t>
      </w:r>
      <w:r>
        <w:rPr>
          <w:spacing w:val="-1"/>
        </w:rPr>
        <w:t xml:space="preserve"> </w:t>
      </w:r>
      <w:r>
        <w:t>chart</w:t>
      </w:r>
      <w:r>
        <w:rPr>
          <w:spacing w:val="-3"/>
        </w:rPr>
        <w:t xml:space="preserve"> </w:t>
      </w:r>
      <w:r>
        <w:t>outlines</w:t>
      </w:r>
      <w:r>
        <w:rPr>
          <w:spacing w:val="-3"/>
        </w:rPr>
        <w:t xml:space="preserve"> </w:t>
      </w:r>
      <w:r>
        <w:t>critical</w:t>
      </w:r>
      <w:r>
        <w:rPr>
          <w:spacing w:val="-5"/>
        </w:rPr>
        <w:t xml:space="preserve"> </w:t>
      </w:r>
      <w:r>
        <w:t>flow</w:t>
      </w:r>
      <w:r>
        <w:rPr>
          <w:spacing w:val="-3"/>
        </w:rPr>
        <w:t xml:space="preserve"> </w:t>
      </w:r>
      <w:r>
        <w:t>through</w:t>
      </w:r>
      <w:r>
        <w:rPr>
          <w:spacing w:val="-2"/>
        </w:rPr>
        <w:t xml:space="preserve"> </w:t>
      </w:r>
      <w:r>
        <w:t>points and</w:t>
      </w:r>
      <w:r>
        <w:rPr>
          <w:spacing w:val="-2"/>
        </w:rPr>
        <w:t xml:space="preserve"> </w:t>
      </w:r>
      <w:r>
        <w:t>important</w:t>
      </w:r>
      <w:r>
        <w:rPr>
          <w:spacing w:val="-3"/>
        </w:rPr>
        <w:t xml:space="preserve"> </w:t>
      </w:r>
      <w:r>
        <w:t>aspects</w:t>
      </w:r>
      <w:r>
        <w:rPr>
          <w:spacing w:val="-1"/>
        </w:rPr>
        <w:t xml:space="preserve"> </w:t>
      </w:r>
      <w:r>
        <w:t>to consider</w:t>
      </w:r>
      <w:r>
        <w:rPr>
          <w:spacing w:val="-3"/>
        </w:rPr>
        <w:t xml:space="preserve"> </w:t>
      </w:r>
      <w:r>
        <w:t>when</w:t>
      </w:r>
      <w:r>
        <w:rPr>
          <w:spacing w:val="-1"/>
        </w:rPr>
        <w:t xml:space="preserve"> </w:t>
      </w:r>
      <w:r>
        <w:t>evaluating</w:t>
      </w:r>
      <w:r>
        <w:rPr>
          <w:spacing w:val="-2"/>
        </w:rPr>
        <w:t xml:space="preserve"> </w:t>
      </w:r>
      <w:r>
        <w:t>the</w:t>
      </w:r>
      <w:r>
        <w:rPr>
          <w:spacing w:val="-3"/>
        </w:rPr>
        <w:t xml:space="preserve"> </w:t>
      </w:r>
      <w:r>
        <w:t>pathway</w:t>
      </w:r>
      <w:r>
        <w:rPr>
          <w:spacing w:val="-3"/>
        </w:rPr>
        <w:t xml:space="preserve"> </w:t>
      </w:r>
      <w:r>
        <w:t>of</w:t>
      </w:r>
      <w:r>
        <w:rPr>
          <w:spacing w:val="-1"/>
        </w:rPr>
        <w:t xml:space="preserve"> </w:t>
      </w:r>
      <w:r>
        <w:t>an</w:t>
      </w:r>
      <w:r>
        <w:rPr>
          <w:spacing w:val="-1"/>
        </w:rPr>
        <w:t xml:space="preserve"> </w:t>
      </w:r>
      <w:r>
        <w:t>individual</w:t>
      </w:r>
      <w:r>
        <w:rPr>
          <w:spacing w:val="-1"/>
        </w:rPr>
        <w:t xml:space="preserve"> </w:t>
      </w:r>
      <w:r>
        <w:t>animal</w:t>
      </w:r>
      <w:r>
        <w:rPr>
          <w:spacing w:val="-4"/>
        </w:rPr>
        <w:t xml:space="preserve"> </w:t>
      </w:r>
      <w:r>
        <w:t>within</w:t>
      </w:r>
      <w:r>
        <w:rPr>
          <w:spacing w:val="-3"/>
        </w:rPr>
        <w:t xml:space="preserve"> </w:t>
      </w:r>
      <w:r>
        <w:t>an ASPCA program.</w:t>
      </w:r>
    </w:p>
    <w:p w14:paraId="152A5668" w14:textId="77777777" w:rsidR="00A20F5E" w:rsidRDefault="00A20F5E">
      <w:pPr>
        <w:pStyle w:val="BodyText"/>
        <w:rPr>
          <w:sz w:val="20"/>
        </w:rPr>
      </w:pPr>
    </w:p>
    <w:p w14:paraId="144195CC" w14:textId="77777777" w:rsidR="00A20F5E" w:rsidRDefault="00A20F5E">
      <w:pPr>
        <w:pStyle w:val="BodyText"/>
        <w:rPr>
          <w:sz w:val="20"/>
        </w:rPr>
      </w:pPr>
    </w:p>
    <w:p w14:paraId="331C678F" w14:textId="77777777" w:rsidR="00A20F5E" w:rsidRDefault="00000000">
      <w:pPr>
        <w:pStyle w:val="BodyText"/>
        <w:spacing w:before="8"/>
        <w:rPr>
          <w:sz w:val="20"/>
        </w:rPr>
      </w:pPr>
      <w:r>
        <w:rPr>
          <w:noProof/>
        </w:rPr>
        <w:drawing>
          <wp:anchor distT="0" distB="0" distL="0" distR="0" simplePos="0" relativeHeight="251658240" behindDoc="0" locked="0" layoutInCell="1" allowOverlap="1" wp14:anchorId="248814B8" wp14:editId="138FAB11">
            <wp:simplePos x="0" y="0"/>
            <wp:positionH relativeFrom="page">
              <wp:posOffset>1238476</wp:posOffset>
            </wp:positionH>
            <wp:positionV relativeFrom="paragraph">
              <wp:posOffset>175745</wp:posOffset>
            </wp:positionV>
            <wp:extent cx="7426335" cy="3959733"/>
            <wp:effectExtent l="0" t="0" r="0" b="0"/>
            <wp:wrapTopAndBottom/>
            <wp:docPr id="1" name="image1.pn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26335" cy="3959733"/>
                    </a:xfrm>
                    <a:prstGeom prst="rect">
                      <a:avLst/>
                    </a:prstGeom>
                  </pic:spPr>
                </pic:pic>
              </a:graphicData>
            </a:graphic>
          </wp:anchor>
        </w:drawing>
      </w:r>
    </w:p>
    <w:p w14:paraId="63BDB87B" w14:textId="77777777" w:rsidR="00A20F5E" w:rsidRDefault="00A20F5E">
      <w:pPr>
        <w:rPr>
          <w:sz w:val="20"/>
        </w:rPr>
        <w:sectPr w:rsidR="00A20F5E">
          <w:pgSz w:w="15840" w:h="12240" w:orient="landscape"/>
          <w:pgMar w:top="1720" w:right="1240" w:bottom="280" w:left="1320" w:header="998" w:footer="0" w:gutter="0"/>
          <w:cols w:space="720"/>
        </w:sectPr>
      </w:pPr>
    </w:p>
    <w:p w14:paraId="005B373B" w14:textId="77777777" w:rsidR="00A20F5E" w:rsidRDefault="00A20F5E">
      <w:pPr>
        <w:pStyle w:val="BodyText"/>
        <w:rPr>
          <w:sz w:val="20"/>
        </w:rPr>
      </w:pPr>
    </w:p>
    <w:p w14:paraId="46627F2A" w14:textId="77777777" w:rsidR="00A20F5E" w:rsidRDefault="00A20F5E">
      <w:pPr>
        <w:pStyle w:val="BodyText"/>
        <w:spacing w:before="3"/>
        <w:rPr>
          <w:sz w:val="24"/>
        </w:rPr>
      </w:pPr>
    </w:p>
    <w:p w14:paraId="4BB558F5" w14:textId="77777777" w:rsidR="00A20F5E" w:rsidRDefault="00000000">
      <w:pPr>
        <w:pStyle w:val="Heading1"/>
      </w:pPr>
      <w:r>
        <w:rPr>
          <w:color w:val="EB7A2F"/>
        </w:rPr>
        <w:t>Foster</w:t>
      </w:r>
      <w:r>
        <w:rPr>
          <w:color w:val="EB7A2F"/>
          <w:spacing w:val="-3"/>
        </w:rPr>
        <w:t xml:space="preserve"> </w:t>
      </w:r>
      <w:r>
        <w:rPr>
          <w:color w:val="EB7A2F"/>
        </w:rPr>
        <w:t>Care</w:t>
      </w:r>
      <w:r>
        <w:rPr>
          <w:color w:val="EB7A2F"/>
          <w:spacing w:val="-6"/>
        </w:rPr>
        <w:t xml:space="preserve"> </w:t>
      </w:r>
      <w:r>
        <w:rPr>
          <w:color w:val="EB7A2F"/>
          <w:spacing w:val="-2"/>
        </w:rPr>
        <w:t>Flowchart:</w:t>
      </w:r>
    </w:p>
    <w:p w14:paraId="07228A0C" w14:textId="77777777" w:rsidR="00A20F5E" w:rsidRDefault="00000000">
      <w:pPr>
        <w:pStyle w:val="BodyText"/>
        <w:spacing w:before="57" w:line="259" w:lineRule="auto"/>
        <w:ind w:left="100"/>
      </w:pPr>
      <w:r>
        <w:t>While</w:t>
      </w:r>
      <w:r>
        <w:rPr>
          <w:spacing w:val="-1"/>
        </w:rPr>
        <w:t xml:space="preserve"> </w:t>
      </w:r>
      <w:r>
        <w:t>foster</w:t>
      </w:r>
      <w:r>
        <w:rPr>
          <w:spacing w:val="-4"/>
        </w:rPr>
        <w:t xml:space="preserve"> </w:t>
      </w:r>
      <w:r>
        <w:t>care</w:t>
      </w:r>
      <w:r>
        <w:rPr>
          <w:spacing w:val="-4"/>
        </w:rPr>
        <w:t xml:space="preserve"> </w:t>
      </w:r>
      <w:r>
        <w:t>is</w:t>
      </w:r>
      <w:r>
        <w:rPr>
          <w:spacing w:val="-1"/>
        </w:rPr>
        <w:t xml:space="preserve"> </w:t>
      </w:r>
      <w:r>
        <w:t>not</w:t>
      </w:r>
      <w:r>
        <w:rPr>
          <w:spacing w:val="-1"/>
        </w:rPr>
        <w:t xml:space="preserve"> </w:t>
      </w:r>
      <w:r>
        <w:t>an</w:t>
      </w:r>
      <w:r>
        <w:rPr>
          <w:spacing w:val="-4"/>
        </w:rPr>
        <w:t xml:space="preserve"> </w:t>
      </w:r>
      <w:r>
        <w:t>ultimate</w:t>
      </w:r>
      <w:r>
        <w:rPr>
          <w:spacing w:val="-3"/>
        </w:rPr>
        <w:t xml:space="preserve"> </w:t>
      </w:r>
      <w:r>
        <w:t>outcome, it</w:t>
      </w:r>
      <w:r>
        <w:rPr>
          <w:spacing w:val="-4"/>
        </w:rPr>
        <w:t xml:space="preserve"> </w:t>
      </w:r>
      <w:r>
        <w:t>can</w:t>
      </w:r>
      <w:r>
        <w:rPr>
          <w:spacing w:val="-2"/>
        </w:rPr>
        <w:t xml:space="preserve"> </w:t>
      </w:r>
      <w:r>
        <w:t>be a</w:t>
      </w:r>
      <w:r>
        <w:rPr>
          <w:spacing w:val="-1"/>
        </w:rPr>
        <w:t xml:space="preserve"> </w:t>
      </w:r>
      <w:r>
        <w:t>critical</w:t>
      </w:r>
      <w:r>
        <w:rPr>
          <w:spacing w:val="-1"/>
        </w:rPr>
        <w:t xml:space="preserve"> </w:t>
      </w:r>
      <w:r>
        <w:t>and/or</w:t>
      </w:r>
      <w:r>
        <w:rPr>
          <w:spacing w:val="-1"/>
        </w:rPr>
        <w:t xml:space="preserve"> </w:t>
      </w:r>
      <w:r>
        <w:t>highly</w:t>
      </w:r>
      <w:r>
        <w:rPr>
          <w:spacing w:val="-3"/>
        </w:rPr>
        <w:t xml:space="preserve"> </w:t>
      </w:r>
      <w:r>
        <w:t>beneficial</w:t>
      </w:r>
      <w:r>
        <w:rPr>
          <w:spacing w:val="-2"/>
        </w:rPr>
        <w:t xml:space="preserve"> </w:t>
      </w:r>
      <w:r>
        <w:t>temporary</w:t>
      </w:r>
      <w:r>
        <w:rPr>
          <w:spacing w:val="-3"/>
        </w:rPr>
        <w:t xml:space="preserve"> </w:t>
      </w:r>
      <w:r>
        <w:t>outcome along</w:t>
      </w:r>
      <w:r>
        <w:rPr>
          <w:spacing w:val="-4"/>
        </w:rPr>
        <w:t xml:space="preserve"> </w:t>
      </w:r>
      <w:r>
        <w:t>the</w:t>
      </w:r>
      <w:r>
        <w:rPr>
          <w:spacing w:val="-1"/>
        </w:rPr>
        <w:t xml:space="preserve"> </w:t>
      </w:r>
      <w:r>
        <w:t>pathway.</w:t>
      </w:r>
      <w:r>
        <w:rPr>
          <w:spacing w:val="40"/>
        </w:rPr>
        <w:t xml:space="preserve"> </w:t>
      </w:r>
      <w:r>
        <w:t>This</w:t>
      </w:r>
      <w:r>
        <w:rPr>
          <w:spacing w:val="-3"/>
        </w:rPr>
        <w:t xml:space="preserve"> </w:t>
      </w:r>
      <w:r>
        <w:t>chart</w:t>
      </w:r>
      <w:r>
        <w:rPr>
          <w:spacing w:val="-1"/>
        </w:rPr>
        <w:t xml:space="preserve"> </w:t>
      </w:r>
      <w:r>
        <w:t>should be utilized as part of the pathway planning process to determine whether on-site care or foster placement is most appropriate for each animal.</w:t>
      </w:r>
    </w:p>
    <w:p w14:paraId="53169612" w14:textId="77777777" w:rsidR="00A20F5E" w:rsidRDefault="00000000">
      <w:pPr>
        <w:pStyle w:val="BodyText"/>
        <w:spacing w:before="1"/>
        <w:rPr>
          <w:sz w:val="18"/>
        </w:rPr>
      </w:pPr>
      <w:r>
        <w:rPr>
          <w:noProof/>
        </w:rPr>
        <w:drawing>
          <wp:anchor distT="0" distB="0" distL="0" distR="0" simplePos="0" relativeHeight="2" behindDoc="0" locked="0" layoutInCell="1" allowOverlap="1" wp14:anchorId="09A264F3" wp14:editId="3607737A">
            <wp:simplePos x="0" y="0"/>
            <wp:positionH relativeFrom="page">
              <wp:posOffset>1074954</wp:posOffset>
            </wp:positionH>
            <wp:positionV relativeFrom="paragraph">
              <wp:posOffset>155401</wp:posOffset>
            </wp:positionV>
            <wp:extent cx="7871801" cy="5052060"/>
            <wp:effectExtent l="0" t="0" r="0" b="0"/>
            <wp:wrapTopAndBottom/>
            <wp:docPr id="3" name="image2.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871801" cy="5052060"/>
                    </a:xfrm>
                    <a:prstGeom prst="rect">
                      <a:avLst/>
                    </a:prstGeom>
                  </pic:spPr>
                </pic:pic>
              </a:graphicData>
            </a:graphic>
          </wp:anchor>
        </w:drawing>
      </w:r>
    </w:p>
    <w:sectPr w:rsidR="00A20F5E">
      <w:pgSz w:w="15840" w:h="12240" w:orient="landscape"/>
      <w:pgMar w:top="1720" w:right="1240" w:bottom="280" w:left="1320" w:header="99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D855" w14:textId="77777777" w:rsidR="00DF5AF9" w:rsidRDefault="00DF5AF9">
      <w:r>
        <w:separator/>
      </w:r>
    </w:p>
  </w:endnote>
  <w:endnote w:type="continuationSeparator" w:id="0">
    <w:p w14:paraId="4AC843C2" w14:textId="77777777" w:rsidR="00DF5AF9" w:rsidRDefault="00DF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0C15" w14:textId="77777777" w:rsidR="00DF5AF9" w:rsidRDefault="00DF5AF9">
      <w:r>
        <w:separator/>
      </w:r>
    </w:p>
  </w:footnote>
  <w:footnote w:type="continuationSeparator" w:id="0">
    <w:p w14:paraId="5CF678B7" w14:textId="77777777" w:rsidR="00DF5AF9" w:rsidRDefault="00DF5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B6B8" w14:textId="77777777" w:rsidR="00A20F5E" w:rsidRDefault="00000000">
    <w:pPr>
      <w:pStyle w:val="BodyText"/>
      <w:spacing w:line="14" w:lineRule="auto"/>
      <w:rPr>
        <w:sz w:val="20"/>
      </w:rPr>
    </w:pPr>
    <w:r>
      <w:pict w14:anchorId="33FFA0F0">
        <v:shapetype id="_x0000_t202" coordsize="21600,21600" o:spt="202" path="m,l,21600r21600,l21600,xe">
          <v:stroke joinstyle="miter"/>
          <v:path gradientshapeok="t" o:connecttype="rect"/>
        </v:shapetype>
        <v:shape id="docshape1" o:spid="_x0000_s1025" type="#_x0000_t202" style="position:absolute;margin-left:159.6pt;margin-top:49.7pt;width:468pt;height:37.2pt;z-index:15728640;mso-position-horizontal-relative:page;mso-position-vertical-relative:page" filled="f" stroked="f">
          <v:textbox inset="0,0,0,0">
            <w:txbxContent>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ayout w:type="fixed"/>
                  <w:tblCellMar>
                    <w:left w:w="0" w:type="dxa"/>
                    <w:right w:w="0" w:type="dxa"/>
                  </w:tblCellMar>
                  <w:tblLook w:val="01E0" w:firstRow="1" w:lastRow="1" w:firstColumn="1" w:lastColumn="1" w:noHBand="0" w:noVBand="0"/>
                </w:tblPr>
                <w:tblGrid>
                  <w:gridCol w:w="3116"/>
                  <w:gridCol w:w="3118"/>
                  <w:gridCol w:w="3116"/>
                </w:tblGrid>
                <w:tr w:rsidR="00A20F5E" w14:paraId="0FE62C2B" w14:textId="77777777">
                  <w:trPr>
                    <w:trHeight w:val="446"/>
                  </w:trPr>
                  <w:tc>
                    <w:tcPr>
                      <w:tcW w:w="3116" w:type="dxa"/>
                    </w:tcPr>
                    <w:p w14:paraId="70CDD4C7" w14:textId="77777777" w:rsidR="00A20F5E" w:rsidRDefault="00000000">
                      <w:pPr>
                        <w:pStyle w:val="TableParagraph"/>
                        <w:spacing w:line="292" w:lineRule="exact"/>
                        <w:rPr>
                          <w:b/>
                          <w:sz w:val="24"/>
                        </w:rPr>
                      </w:pPr>
                      <w:r>
                        <w:rPr>
                          <w:b/>
                          <w:color w:val="808080"/>
                          <w:spacing w:val="-2"/>
                          <w:sz w:val="24"/>
                        </w:rPr>
                        <w:t>AS</w:t>
                      </w:r>
                      <w:r>
                        <w:rPr>
                          <w:b/>
                          <w:color w:val="E16100"/>
                          <w:spacing w:val="-2"/>
                          <w:sz w:val="24"/>
                        </w:rPr>
                        <w:t>P</w:t>
                      </w:r>
                      <w:r>
                        <w:rPr>
                          <w:b/>
                          <w:color w:val="808080"/>
                          <w:spacing w:val="-2"/>
                          <w:sz w:val="24"/>
                        </w:rPr>
                        <w:t>CA</w:t>
                      </w:r>
                      <w:r>
                        <w:rPr>
                          <w:b/>
                          <w:color w:val="C0C0C0"/>
                          <w:spacing w:val="-2"/>
                          <w:sz w:val="24"/>
                        </w:rPr>
                        <w:t>®</w:t>
                      </w:r>
                    </w:p>
                  </w:tc>
                  <w:tc>
                    <w:tcPr>
                      <w:tcW w:w="3118" w:type="dxa"/>
                    </w:tcPr>
                    <w:p w14:paraId="2368BBF9" w14:textId="77777777" w:rsidR="00A20F5E" w:rsidRPr="00D256E0" w:rsidRDefault="00000000">
                      <w:pPr>
                        <w:pStyle w:val="TableParagraph"/>
                        <w:spacing w:before="55" w:line="371" w:lineRule="exact"/>
                        <w:ind w:left="465"/>
                        <w:rPr>
                          <w:b/>
                          <w:color w:val="F79646" w:themeColor="accent6"/>
                          <w:sz w:val="32"/>
                        </w:rPr>
                      </w:pPr>
                      <w:r w:rsidRPr="00D256E0">
                        <w:rPr>
                          <w:b/>
                          <w:color w:val="F79646" w:themeColor="accent6"/>
                          <w:sz w:val="32"/>
                        </w:rPr>
                        <w:t>Pathway</w:t>
                      </w:r>
                      <w:r w:rsidRPr="00D256E0">
                        <w:rPr>
                          <w:b/>
                          <w:color w:val="F79646" w:themeColor="accent6"/>
                          <w:spacing w:val="-18"/>
                          <w:sz w:val="32"/>
                        </w:rPr>
                        <w:t xml:space="preserve"> </w:t>
                      </w:r>
                      <w:r w:rsidRPr="00D256E0">
                        <w:rPr>
                          <w:b/>
                          <w:color w:val="F79646" w:themeColor="accent6"/>
                          <w:spacing w:val="-2"/>
                          <w:sz w:val="32"/>
                        </w:rPr>
                        <w:t>Planning</w:t>
                      </w:r>
                    </w:p>
                  </w:tc>
                  <w:tc>
                    <w:tcPr>
                      <w:tcW w:w="3116" w:type="dxa"/>
                    </w:tcPr>
                    <w:p w14:paraId="040005AB" w14:textId="77777777" w:rsidR="00A20F5E" w:rsidRDefault="00000000">
                      <w:pPr>
                        <w:pStyle w:val="TableParagraph"/>
                        <w:spacing w:line="268" w:lineRule="exact"/>
                      </w:pPr>
                      <w:r>
                        <w:t>Authors:</w:t>
                      </w:r>
                      <w:r>
                        <w:rPr>
                          <w:spacing w:val="-4"/>
                        </w:rPr>
                        <w:t xml:space="preserve"> </w:t>
                      </w:r>
                      <w:r>
                        <w:rPr>
                          <w:spacing w:val="-5"/>
                        </w:rPr>
                        <w:t>SMS</w:t>
                      </w:r>
                    </w:p>
                  </w:tc>
                </w:tr>
                <w:tr w:rsidR="00A20F5E" w14:paraId="0906B6E1" w14:textId="77777777">
                  <w:trPr>
                    <w:trHeight w:val="268"/>
                  </w:trPr>
                  <w:tc>
                    <w:tcPr>
                      <w:tcW w:w="3116" w:type="dxa"/>
                    </w:tcPr>
                    <w:p w14:paraId="0C392632" w14:textId="77777777" w:rsidR="00A20F5E" w:rsidRDefault="00000000">
                      <w:pPr>
                        <w:pStyle w:val="TableParagraph"/>
                      </w:pPr>
                      <w:r>
                        <w:t>Audience/Scope:</w:t>
                      </w:r>
                      <w:r>
                        <w:rPr>
                          <w:spacing w:val="-5"/>
                        </w:rPr>
                        <w:t xml:space="preserve"> </w:t>
                      </w:r>
                      <w:r>
                        <w:t>All</w:t>
                      </w:r>
                      <w:r>
                        <w:rPr>
                          <w:spacing w:val="-6"/>
                        </w:rPr>
                        <w:t xml:space="preserve"> </w:t>
                      </w:r>
                      <w:r>
                        <w:rPr>
                          <w:spacing w:val="-2"/>
                        </w:rPr>
                        <w:t>Personnel</w:t>
                      </w:r>
                    </w:p>
                  </w:tc>
                  <w:tc>
                    <w:tcPr>
                      <w:tcW w:w="3118" w:type="dxa"/>
                    </w:tcPr>
                    <w:p w14:paraId="077B04F7" w14:textId="77777777" w:rsidR="00A20F5E" w:rsidRDefault="00A20F5E">
                      <w:pPr>
                        <w:pStyle w:val="TableParagraph"/>
                        <w:spacing w:line="240" w:lineRule="auto"/>
                        <w:ind w:left="0"/>
                        <w:rPr>
                          <w:rFonts w:ascii="Times New Roman"/>
                          <w:sz w:val="18"/>
                        </w:rPr>
                      </w:pPr>
                    </w:p>
                  </w:tc>
                  <w:tc>
                    <w:tcPr>
                      <w:tcW w:w="3116" w:type="dxa"/>
                    </w:tcPr>
                    <w:p w14:paraId="157A1F12" w14:textId="77777777" w:rsidR="00A20F5E" w:rsidRDefault="00000000">
                      <w:pPr>
                        <w:pStyle w:val="TableParagraph"/>
                      </w:pPr>
                      <w:r>
                        <w:t>Creation</w:t>
                      </w:r>
                      <w:r>
                        <w:rPr>
                          <w:spacing w:val="-6"/>
                        </w:rPr>
                        <w:t xml:space="preserve"> </w:t>
                      </w:r>
                      <w:r>
                        <w:t>Date:</w:t>
                      </w:r>
                      <w:r>
                        <w:rPr>
                          <w:spacing w:val="-6"/>
                        </w:rPr>
                        <w:t xml:space="preserve"> </w:t>
                      </w:r>
                      <w:r>
                        <w:rPr>
                          <w:spacing w:val="-2"/>
                        </w:rPr>
                        <w:t>6/13/2022</w:t>
                      </w:r>
                    </w:p>
                  </w:tc>
                </w:tr>
              </w:tbl>
              <w:p w14:paraId="61A29833" w14:textId="77777777" w:rsidR="00A20F5E" w:rsidRDefault="00A20F5E">
                <w:pPr>
                  <w:pStyle w:val="BodyTex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A7B3C"/>
    <w:multiLevelType w:val="hybridMultilevel"/>
    <w:tmpl w:val="015A18C0"/>
    <w:lvl w:ilvl="0" w:tplc="D124E540">
      <w:numFmt w:val="bullet"/>
      <w:lvlText w:val=""/>
      <w:lvlJc w:val="left"/>
      <w:pPr>
        <w:ind w:left="641" w:hanging="361"/>
      </w:pPr>
      <w:rPr>
        <w:rFonts w:ascii="Symbol" w:eastAsia="Symbol" w:hAnsi="Symbol" w:cs="Symbol" w:hint="default"/>
        <w:b w:val="0"/>
        <w:bCs w:val="0"/>
        <w:i w:val="0"/>
        <w:iCs w:val="0"/>
        <w:w w:val="100"/>
        <w:sz w:val="22"/>
        <w:szCs w:val="22"/>
        <w:lang w:val="en-US" w:eastAsia="en-US" w:bidi="ar-SA"/>
      </w:rPr>
    </w:lvl>
    <w:lvl w:ilvl="1" w:tplc="7F6E3428">
      <w:numFmt w:val="bullet"/>
      <w:lvlText w:val="o"/>
      <w:lvlJc w:val="left"/>
      <w:pPr>
        <w:ind w:left="1361" w:hanging="360"/>
      </w:pPr>
      <w:rPr>
        <w:rFonts w:ascii="Courier New" w:eastAsia="Courier New" w:hAnsi="Courier New" w:cs="Courier New" w:hint="default"/>
        <w:b w:val="0"/>
        <w:bCs w:val="0"/>
        <w:i w:val="0"/>
        <w:iCs w:val="0"/>
        <w:w w:val="100"/>
        <w:sz w:val="22"/>
        <w:szCs w:val="22"/>
        <w:lang w:val="en-US" w:eastAsia="en-US" w:bidi="ar-SA"/>
      </w:rPr>
    </w:lvl>
    <w:lvl w:ilvl="2" w:tplc="4EB018AC">
      <w:numFmt w:val="bullet"/>
      <w:lvlText w:val="•"/>
      <w:lvlJc w:val="left"/>
      <w:pPr>
        <w:ind w:left="2684" w:hanging="360"/>
      </w:pPr>
      <w:rPr>
        <w:rFonts w:hint="default"/>
        <w:lang w:val="en-US" w:eastAsia="en-US" w:bidi="ar-SA"/>
      </w:rPr>
    </w:lvl>
    <w:lvl w:ilvl="3" w:tplc="06D6BAFC">
      <w:numFmt w:val="bullet"/>
      <w:lvlText w:val="•"/>
      <w:lvlJc w:val="left"/>
      <w:pPr>
        <w:ind w:left="4008" w:hanging="360"/>
      </w:pPr>
      <w:rPr>
        <w:rFonts w:hint="default"/>
        <w:lang w:val="en-US" w:eastAsia="en-US" w:bidi="ar-SA"/>
      </w:rPr>
    </w:lvl>
    <w:lvl w:ilvl="4" w:tplc="E4285A32">
      <w:numFmt w:val="bullet"/>
      <w:lvlText w:val="•"/>
      <w:lvlJc w:val="left"/>
      <w:pPr>
        <w:ind w:left="5333" w:hanging="360"/>
      </w:pPr>
      <w:rPr>
        <w:rFonts w:hint="default"/>
        <w:lang w:val="en-US" w:eastAsia="en-US" w:bidi="ar-SA"/>
      </w:rPr>
    </w:lvl>
    <w:lvl w:ilvl="5" w:tplc="BACE1F66">
      <w:numFmt w:val="bullet"/>
      <w:lvlText w:val="•"/>
      <w:lvlJc w:val="left"/>
      <w:pPr>
        <w:ind w:left="6657" w:hanging="360"/>
      </w:pPr>
      <w:rPr>
        <w:rFonts w:hint="default"/>
        <w:lang w:val="en-US" w:eastAsia="en-US" w:bidi="ar-SA"/>
      </w:rPr>
    </w:lvl>
    <w:lvl w:ilvl="6" w:tplc="F49A72DA">
      <w:numFmt w:val="bullet"/>
      <w:lvlText w:val="•"/>
      <w:lvlJc w:val="left"/>
      <w:pPr>
        <w:ind w:left="7982" w:hanging="360"/>
      </w:pPr>
      <w:rPr>
        <w:rFonts w:hint="default"/>
        <w:lang w:val="en-US" w:eastAsia="en-US" w:bidi="ar-SA"/>
      </w:rPr>
    </w:lvl>
    <w:lvl w:ilvl="7" w:tplc="B4AA6DE6">
      <w:numFmt w:val="bullet"/>
      <w:lvlText w:val="•"/>
      <w:lvlJc w:val="left"/>
      <w:pPr>
        <w:ind w:left="9306" w:hanging="360"/>
      </w:pPr>
      <w:rPr>
        <w:rFonts w:hint="default"/>
        <w:lang w:val="en-US" w:eastAsia="en-US" w:bidi="ar-SA"/>
      </w:rPr>
    </w:lvl>
    <w:lvl w:ilvl="8" w:tplc="9A28878E">
      <w:numFmt w:val="bullet"/>
      <w:lvlText w:val="•"/>
      <w:lvlJc w:val="left"/>
      <w:pPr>
        <w:ind w:left="10631" w:hanging="360"/>
      </w:pPr>
      <w:rPr>
        <w:rFonts w:hint="default"/>
        <w:lang w:val="en-US" w:eastAsia="en-US" w:bidi="ar-SA"/>
      </w:rPr>
    </w:lvl>
  </w:abstractNum>
  <w:num w:numId="1" w16cid:durableId="7386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20F5E"/>
    <w:rsid w:val="00A20F5E"/>
    <w:rsid w:val="00D256E0"/>
    <w:rsid w:val="00D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3B766"/>
  <w15:docId w15:val="{C4F06A5C-CCA7-4F2A-9ADC-445F81C8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2"/>
      <w:ind w:left="5675" w:right="5847"/>
      <w:jc w:val="center"/>
    </w:pPr>
    <w:rPr>
      <w:sz w:val="24"/>
      <w:szCs w:val="24"/>
    </w:rPr>
  </w:style>
  <w:style w:type="paragraph" w:styleId="ListParagraph">
    <w:name w:val="List Paragraph"/>
    <w:basedOn w:val="Normal"/>
    <w:uiPriority w:val="1"/>
    <w:qFormat/>
    <w:pPr>
      <w:spacing w:before="56"/>
      <w:ind w:left="1361" w:hanging="360"/>
    </w:pPr>
  </w:style>
  <w:style w:type="paragraph" w:customStyle="1" w:styleId="TableParagraph">
    <w:name w:val="Table Paragraph"/>
    <w:basedOn w:val="Normal"/>
    <w:uiPriority w:val="1"/>
    <w:qFormat/>
    <w:pPr>
      <w:spacing w:line="248" w:lineRule="exact"/>
      <w:ind w:left="105"/>
    </w:pPr>
  </w:style>
  <w:style w:type="paragraph" w:styleId="Header">
    <w:name w:val="header"/>
    <w:basedOn w:val="Normal"/>
    <w:link w:val="HeaderChar"/>
    <w:uiPriority w:val="99"/>
    <w:unhideWhenUsed/>
    <w:rsid w:val="00D256E0"/>
    <w:pPr>
      <w:tabs>
        <w:tab w:val="center" w:pos="4680"/>
        <w:tab w:val="right" w:pos="9360"/>
      </w:tabs>
    </w:pPr>
  </w:style>
  <w:style w:type="character" w:customStyle="1" w:styleId="HeaderChar">
    <w:name w:val="Header Char"/>
    <w:basedOn w:val="DefaultParagraphFont"/>
    <w:link w:val="Header"/>
    <w:uiPriority w:val="99"/>
    <w:rsid w:val="00D256E0"/>
    <w:rPr>
      <w:rFonts w:ascii="Calibri" w:eastAsia="Calibri" w:hAnsi="Calibri" w:cs="Calibri"/>
    </w:rPr>
  </w:style>
  <w:style w:type="paragraph" w:styleId="Footer">
    <w:name w:val="footer"/>
    <w:basedOn w:val="Normal"/>
    <w:link w:val="FooterChar"/>
    <w:uiPriority w:val="99"/>
    <w:unhideWhenUsed/>
    <w:rsid w:val="00D256E0"/>
    <w:pPr>
      <w:tabs>
        <w:tab w:val="center" w:pos="4680"/>
        <w:tab w:val="right" w:pos="9360"/>
      </w:tabs>
    </w:pPr>
  </w:style>
  <w:style w:type="character" w:customStyle="1" w:styleId="FooterChar">
    <w:name w:val="Footer Char"/>
    <w:basedOn w:val="DefaultParagraphFont"/>
    <w:link w:val="Footer"/>
    <w:uiPriority w:val="99"/>
    <w:rsid w:val="00D256E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Lyndsie Harris</dc:creator>
  <cp:lastModifiedBy>Erin Doyle</cp:lastModifiedBy>
  <cp:revision>2</cp:revision>
  <dcterms:created xsi:type="dcterms:W3CDTF">2022-12-01T17:24:00Z</dcterms:created>
  <dcterms:modified xsi:type="dcterms:W3CDTF">2022-12-01T17:24:00Z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for Microsoft 365</vt:lpwstr>
  </property>
  <property fmtid="{D5CDD505-2E9C-101B-9397-08002B2CF9AE}" pid="4" name="LastSaved">
    <vt:filetime>2022-12-01T00:00:00Z</vt:filetime>
  </property>
  <property fmtid="{D5CDD505-2E9C-101B-9397-08002B2CF9AE}" pid="5" name="Producer">
    <vt:lpwstr>Microsoft® Word for Microsoft 365</vt:lpwstr>
  </property>
</Properties>
</file>